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3"/>
        <w:gridCol w:w="4677"/>
      </w:tblGrid>
      <w:tr w:rsidR="001D5FC5" w:rsidRPr="00DD6C68" w14:paraId="24B63E7F" w14:textId="77777777">
        <w:tc>
          <w:tcPr>
            <w:tcW w:w="9350" w:type="dxa"/>
            <w:gridSpan w:val="2"/>
          </w:tcPr>
          <w:p w14:paraId="3D8EA755" w14:textId="79BFA959" w:rsidR="001D5FC5" w:rsidRPr="00D61BC9" w:rsidRDefault="00323EBB" w:rsidP="00E32F64">
            <w:pPr>
              <w:jc w:val="center"/>
              <w:rPr>
                <w:b/>
                <w:bCs/>
                <w:sz w:val="28"/>
                <w:szCs w:val="28"/>
              </w:rPr>
            </w:pPr>
            <w:r w:rsidRPr="00D61BC9">
              <w:rPr>
                <w:b/>
                <w:bCs/>
                <w:sz w:val="28"/>
                <w:szCs w:val="28"/>
              </w:rPr>
              <w:t>Welcome to the Clayton Heights Course Planning Site</w:t>
            </w:r>
          </w:p>
        </w:tc>
      </w:tr>
      <w:tr w:rsidR="00323EBB" w:rsidRPr="00DD6C68" w14:paraId="2DEACBA0" w14:textId="77777777" w:rsidTr="007C04C1">
        <w:trPr>
          <w:trHeight w:val="1505"/>
        </w:trPr>
        <w:tc>
          <w:tcPr>
            <w:tcW w:w="4673" w:type="dxa"/>
          </w:tcPr>
          <w:p w14:paraId="6AC3ABDB" w14:textId="6BC52325" w:rsidR="005F2B70" w:rsidRPr="00DD6C68" w:rsidRDefault="005F2B70" w:rsidP="00323EBB">
            <w:pPr>
              <w:rPr>
                <w:sz w:val="22"/>
                <w:szCs w:val="22"/>
              </w:rPr>
            </w:pPr>
            <w:r w:rsidRPr="00DD6C68">
              <w:rPr>
                <w:sz w:val="22"/>
                <w:szCs w:val="22"/>
              </w:rPr>
              <w:t>Please review the Course Selection Handbook prior to selecting your course requests for the 2023-2024 school year.  The Course Selection Handbook can be access</w:t>
            </w:r>
            <w:r w:rsidR="003563F4" w:rsidRPr="00DD6C68">
              <w:rPr>
                <w:sz w:val="22"/>
                <w:szCs w:val="22"/>
              </w:rPr>
              <w:t>ed</w:t>
            </w:r>
            <w:r w:rsidRPr="00DD6C68">
              <w:rPr>
                <w:sz w:val="22"/>
                <w:szCs w:val="22"/>
              </w:rPr>
              <w:t xml:space="preserve"> here:</w:t>
            </w:r>
          </w:p>
          <w:p w14:paraId="2D842373" w14:textId="77777777" w:rsidR="00080A31" w:rsidRPr="00DD6C68" w:rsidRDefault="00080A31" w:rsidP="00323EBB">
            <w:pPr>
              <w:rPr>
                <w:sz w:val="22"/>
                <w:szCs w:val="22"/>
              </w:rPr>
            </w:pPr>
          </w:p>
          <w:p w14:paraId="1698C21C" w14:textId="0D57759F" w:rsidR="003563F4" w:rsidRDefault="00074DC2" w:rsidP="00323EBB">
            <w:pPr>
              <w:rPr>
                <w:sz w:val="22"/>
                <w:szCs w:val="22"/>
              </w:rPr>
            </w:pPr>
            <w:hyperlink r:id="rId4" w:history="1">
              <w:r w:rsidR="007C04C1" w:rsidRPr="007C04C1">
                <w:rPr>
                  <w:rStyle w:val="Hyperlink"/>
                  <w:sz w:val="22"/>
                  <w:szCs w:val="22"/>
                </w:rPr>
                <w:t>Course Selection Handbook</w:t>
              </w:r>
            </w:hyperlink>
          </w:p>
          <w:p w14:paraId="6F480FA7" w14:textId="3A8D7108" w:rsidR="007C04C1" w:rsidRDefault="007C04C1" w:rsidP="00323EBB">
            <w:pPr>
              <w:rPr>
                <w:sz w:val="22"/>
                <w:szCs w:val="22"/>
              </w:rPr>
            </w:pPr>
          </w:p>
          <w:p w14:paraId="5F360104" w14:textId="637ADC33" w:rsidR="007C04C1" w:rsidRDefault="00074DC2" w:rsidP="00323EBB">
            <w:pPr>
              <w:rPr>
                <w:sz w:val="22"/>
                <w:szCs w:val="22"/>
              </w:rPr>
            </w:pPr>
            <w:hyperlink r:id="rId5" w:history="1">
              <w:r w:rsidR="007C04C1" w:rsidRPr="007C04C1">
                <w:rPr>
                  <w:rStyle w:val="Hyperlink"/>
                  <w:sz w:val="22"/>
                  <w:szCs w:val="22"/>
                </w:rPr>
                <w:t>Grade 8 Course Selection Handbook</w:t>
              </w:r>
            </w:hyperlink>
          </w:p>
          <w:p w14:paraId="7B5E6F3C" w14:textId="70DE4169" w:rsidR="007C04C1" w:rsidRDefault="007C04C1" w:rsidP="00323EBB">
            <w:pPr>
              <w:rPr>
                <w:sz w:val="22"/>
                <w:szCs w:val="22"/>
              </w:rPr>
            </w:pPr>
          </w:p>
          <w:p w14:paraId="198059A6" w14:textId="1F5F6525" w:rsidR="007C04C1" w:rsidRPr="00DD6C68" w:rsidRDefault="00074DC2" w:rsidP="00323EBB">
            <w:pPr>
              <w:rPr>
                <w:sz w:val="22"/>
                <w:szCs w:val="22"/>
              </w:rPr>
            </w:pPr>
            <w:hyperlink r:id="rId6" w:history="1">
              <w:r w:rsidR="007C04C1" w:rsidRPr="007C04C1">
                <w:rPr>
                  <w:rStyle w:val="Hyperlink"/>
                  <w:sz w:val="22"/>
                  <w:szCs w:val="22"/>
                </w:rPr>
                <w:t>Grade 9 Course Selection Handbook</w:t>
              </w:r>
            </w:hyperlink>
          </w:p>
          <w:p w14:paraId="7B9C744D" w14:textId="25E344F8" w:rsidR="003563F4" w:rsidRDefault="003563F4" w:rsidP="00323EBB">
            <w:pPr>
              <w:rPr>
                <w:rFonts w:ascii="Calibri" w:hAnsi="Calibri" w:cs="Calibri"/>
                <w:color w:val="000000"/>
                <w:sz w:val="22"/>
                <w:szCs w:val="22"/>
              </w:rPr>
            </w:pPr>
            <w:r w:rsidRPr="00DD6C68">
              <w:rPr>
                <w:rFonts w:ascii="Calibri" w:hAnsi="Calibri" w:cs="Calibri"/>
                <w:color w:val="000000"/>
                <w:sz w:val="22"/>
                <w:szCs w:val="22"/>
              </w:rPr>
              <w:t> </w:t>
            </w:r>
          </w:p>
          <w:p w14:paraId="1AD9A2CE" w14:textId="2108CE50" w:rsidR="007C04C1" w:rsidRPr="00DD6C68" w:rsidRDefault="00074DC2" w:rsidP="00323EBB">
            <w:pPr>
              <w:rPr>
                <w:sz w:val="22"/>
                <w:szCs w:val="22"/>
              </w:rPr>
            </w:pPr>
            <w:hyperlink r:id="rId7" w:history="1">
              <w:r w:rsidR="007C04C1" w:rsidRPr="007C04C1">
                <w:rPr>
                  <w:rStyle w:val="Hyperlink"/>
                  <w:sz w:val="22"/>
                  <w:szCs w:val="22"/>
                </w:rPr>
                <w:t>Grade 10 Course Selection Handbook</w:t>
              </w:r>
            </w:hyperlink>
          </w:p>
          <w:p w14:paraId="4036226D" w14:textId="77777777" w:rsidR="007C04C1" w:rsidRDefault="007C04C1" w:rsidP="00323EBB"/>
          <w:p w14:paraId="4C7CB3D5" w14:textId="13565D58" w:rsidR="007C04C1" w:rsidRDefault="00074DC2" w:rsidP="00323EBB">
            <w:pPr>
              <w:rPr>
                <w:sz w:val="22"/>
                <w:szCs w:val="22"/>
              </w:rPr>
            </w:pPr>
            <w:hyperlink r:id="rId8" w:history="1">
              <w:r w:rsidR="007C04C1" w:rsidRPr="007C04C1">
                <w:rPr>
                  <w:rStyle w:val="Hyperlink"/>
                  <w:sz w:val="22"/>
                  <w:szCs w:val="22"/>
                </w:rPr>
                <w:t>Grade 11 Course Selection Handbook</w:t>
              </w:r>
            </w:hyperlink>
          </w:p>
          <w:p w14:paraId="7347C432" w14:textId="77777777" w:rsidR="007C04C1" w:rsidRPr="007C04C1" w:rsidRDefault="007C04C1" w:rsidP="00323EBB">
            <w:pPr>
              <w:rPr>
                <w:sz w:val="22"/>
                <w:szCs w:val="22"/>
              </w:rPr>
            </w:pPr>
          </w:p>
          <w:p w14:paraId="6171E348" w14:textId="3036E97E" w:rsidR="00982460" w:rsidRDefault="00074DC2" w:rsidP="00323EBB">
            <w:pPr>
              <w:rPr>
                <w:sz w:val="22"/>
                <w:szCs w:val="22"/>
              </w:rPr>
            </w:pPr>
            <w:hyperlink r:id="rId9" w:history="1">
              <w:r w:rsidR="00511F82" w:rsidRPr="00511F82">
                <w:rPr>
                  <w:rStyle w:val="Hyperlink"/>
                  <w:sz w:val="22"/>
                  <w:szCs w:val="22"/>
                </w:rPr>
                <w:t>Grade 12 Course Selection Handbook</w:t>
              </w:r>
            </w:hyperlink>
          </w:p>
          <w:p w14:paraId="7E886713" w14:textId="67E1EDEF" w:rsidR="007C04C1" w:rsidRPr="00DD6C68" w:rsidRDefault="007C04C1" w:rsidP="00323EBB">
            <w:pPr>
              <w:rPr>
                <w:sz w:val="22"/>
                <w:szCs w:val="22"/>
              </w:rPr>
            </w:pPr>
          </w:p>
        </w:tc>
        <w:tc>
          <w:tcPr>
            <w:tcW w:w="4677" w:type="dxa"/>
          </w:tcPr>
          <w:p w14:paraId="0D06612C" w14:textId="12BA43E0" w:rsidR="00323EBB" w:rsidRDefault="00080A31" w:rsidP="00080A31">
            <w:pPr>
              <w:rPr>
                <w:sz w:val="22"/>
                <w:szCs w:val="22"/>
              </w:rPr>
            </w:pPr>
            <w:r w:rsidRPr="00DD6C68">
              <w:rPr>
                <w:sz w:val="22"/>
                <w:szCs w:val="22"/>
              </w:rPr>
              <w:t xml:space="preserve">Here are the PDF copies of the </w:t>
            </w:r>
            <w:r w:rsidR="00511F82">
              <w:rPr>
                <w:sz w:val="22"/>
                <w:szCs w:val="22"/>
              </w:rPr>
              <w:t>C</w:t>
            </w:r>
            <w:r w:rsidRPr="00DD6C68">
              <w:rPr>
                <w:sz w:val="22"/>
                <w:szCs w:val="22"/>
              </w:rPr>
              <w:t xml:space="preserve">ourse </w:t>
            </w:r>
            <w:r w:rsidR="00511F82">
              <w:rPr>
                <w:sz w:val="22"/>
                <w:szCs w:val="22"/>
              </w:rPr>
              <w:t>S</w:t>
            </w:r>
            <w:r w:rsidRPr="00DD6C68">
              <w:rPr>
                <w:sz w:val="22"/>
                <w:szCs w:val="22"/>
              </w:rPr>
              <w:t xml:space="preserve">election </w:t>
            </w:r>
            <w:r w:rsidR="00511F82">
              <w:rPr>
                <w:sz w:val="22"/>
                <w:szCs w:val="22"/>
              </w:rPr>
              <w:t>Request forms</w:t>
            </w:r>
            <w:r w:rsidRPr="00DD6C68">
              <w:rPr>
                <w:sz w:val="22"/>
                <w:szCs w:val="22"/>
              </w:rPr>
              <w:t>:</w:t>
            </w:r>
          </w:p>
          <w:p w14:paraId="7558D3E0" w14:textId="77777777" w:rsidR="007C04C1" w:rsidRPr="00DD6C68" w:rsidRDefault="007C04C1" w:rsidP="00080A31">
            <w:pPr>
              <w:rPr>
                <w:sz w:val="22"/>
                <w:szCs w:val="22"/>
              </w:rPr>
            </w:pPr>
          </w:p>
          <w:p w14:paraId="1AF65EA8" w14:textId="67505178" w:rsidR="00080A31" w:rsidRPr="00DD6C68" w:rsidRDefault="00074DC2" w:rsidP="00080A31">
            <w:pPr>
              <w:rPr>
                <w:sz w:val="22"/>
                <w:szCs w:val="22"/>
              </w:rPr>
            </w:pPr>
            <w:hyperlink r:id="rId10" w:history="1">
              <w:r w:rsidR="00BB4506" w:rsidRPr="00BB4506">
                <w:rPr>
                  <w:rStyle w:val="Hyperlink"/>
                  <w:sz w:val="22"/>
                  <w:szCs w:val="22"/>
                </w:rPr>
                <w:t>Grade 8 Course Selection Request Sheet</w:t>
              </w:r>
            </w:hyperlink>
          </w:p>
          <w:p w14:paraId="31872955" w14:textId="29496444" w:rsidR="00BB4506" w:rsidRDefault="00BB4506" w:rsidP="00080A31">
            <w:pPr>
              <w:rPr>
                <w:b/>
                <w:bCs/>
                <w:sz w:val="22"/>
                <w:szCs w:val="22"/>
              </w:rPr>
            </w:pPr>
          </w:p>
          <w:p w14:paraId="651E47B7" w14:textId="6D07EE8D" w:rsidR="00BB4506" w:rsidRDefault="00074DC2" w:rsidP="00080A31">
            <w:pPr>
              <w:rPr>
                <w:sz w:val="22"/>
                <w:szCs w:val="22"/>
              </w:rPr>
            </w:pPr>
            <w:hyperlink r:id="rId11" w:history="1">
              <w:r w:rsidR="00BB4506" w:rsidRPr="00BB4506">
                <w:rPr>
                  <w:rStyle w:val="Hyperlink"/>
                  <w:sz w:val="22"/>
                  <w:szCs w:val="22"/>
                </w:rPr>
                <w:t>Grade 9 Course Selection Request Sheet</w:t>
              </w:r>
            </w:hyperlink>
          </w:p>
          <w:p w14:paraId="6457945A" w14:textId="77777777" w:rsidR="00BB4506" w:rsidRPr="00BB4506" w:rsidRDefault="00BB4506" w:rsidP="00080A31">
            <w:pPr>
              <w:rPr>
                <w:sz w:val="22"/>
                <w:szCs w:val="22"/>
              </w:rPr>
            </w:pPr>
          </w:p>
          <w:p w14:paraId="494AF58D" w14:textId="77777777" w:rsidR="00AA732A" w:rsidRDefault="00074DC2" w:rsidP="00BB4506">
            <w:pPr>
              <w:rPr>
                <w:sz w:val="22"/>
                <w:szCs w:val="22"/>
              </w:rPr>
            </w:pPr>
            <w:hyperlink r:id="rId12" w:history="1">
              <w:r w:rsidR="00BB4506" w:rsidRPr="007C04C1">
                <w:rPr>
                  <w:rStyle w:val="Hyperlink"/>
                  <w:sz w:val="22"/>
                  <w:szCs w:val="22"/>
                </w:rPr>
                <w:t>Grade 10 Course Selection Request Sheet</w:t>
              </w:r>
            </w:hyperlink>
          </w:p>
          <w:p w14:paraId="308FB609" w14:textId="77777777" w:rsidR="007C04C1" w:rsidRDefault="007C04C1" w:rsidP="00BB4506">
            <w:pPr>
              <w:rPr>
                <w:sz w:val="22"/>
                <w:szCs w:val="22"/>
              </w:rPr>
            </w:pPr>
          </w:p>
          <w:p w14:paraId="1DCFF50E" w14:textId="77777777" w:rsidR="007C04C1" w:rsidRDefault="00074DC2" w:rsidP="00BB4506">
            <w:pPr>
              <w:rPr>
                <w:sz w:val="22"/>
                <w:szCs w:val="22"/>
              </w:rPr>
            </w:pPr>
            <w:hyperlink r:id="rId13" w:history="1">
              <w:r w:rsidR="007C04C1" w:rsidRPr="007C04C1">
                <w:rPr>
                  <w:rStyle w:val="Hyperlink"/>
                  <w:sz w:val="22"/>
                  <w:szCs w:val="22"/>
                </w:rPr>
                <w:t>Grade 11 Course Selection Request Sheet</w:t>
              </w:r>
            </w:hyperlink>
          </w:p>
          <w:p w14:paraId="5F79A1E2" w14:textId="77777777" w:rsidR="007C04C1" w:rsidRDefault="007C04C1" w:rsidP="00BB4506">
            <w:pPr>
              <w:rPr>
                <w:sz w:val="22"/>
                <w:szCs w:val="22"/>
              </w:rPr>
            </w:pPr>
          </w:p>
          <w:p w14:paraId="51E7350B" w14:textId="74708547" w:rsidR="007C04C1" w:rsidRPr="007C04C1" w:rsidRDefault="00074DC2" w:rsidP="00BB4506">
            <w:pPr>
              <w:rPr>
                <w:sz w:val="22"/>
                <w:szCs w:val="22"/>
              </w:rPr>
            </w:pPr>
            <w:hyperlink r:id="rId14" w:history="1">
              <w:r w:rsidR="007C04C1" w:rsidRPr="007C04C1">
                <w:rPr>
                  <w:rStyle w:val="Hyperlink"/>
                  <w:sz w:val="22"/>
                  <w:szCs w:val="22"/>
                </w:rPr>
                <w:t>Grade 12 Course Selection Request Sheet</w:t>
              </w:r>
            </w:hyperlink>
          </w:p>
        </w:tc>
      </w:tr>
    </w:tbl>
    <w:p w14:paraId="5025CC4D" w14:textId="05B40D3E" w:rsidR="00271EAB" w:rsidRPr="00DD6C68" w:rsidRDefault="00271EAB" w:rsidP="00E32F64">
      <w:pPr>
        <w:jc w:val="center"/>
        <w:rPr>
          <w:sz w:val="22"/>
          <w:szCs w:val="22"/>
        </w:rPr>
      </w:pPr>
    </w:p>
    <w:p w14:paraId="233156B6" w14:textId="77777777" w:rsidR="00401F72" w:rsidRPr="00DD6C68" w:rsidRDefault="00401F72" w:rsidP="00401F72">
      <w:pPr>
        <w:rPr>
          <w:b/>
          <w:bCs/>
          <w:sz w:val="22"/>
          <w:szCs w:val="22"/>
        </w:rPr>
      </w:pPr>
      <w:r w:rsidRPr="00DD6C68">
        <w:rPr>
          <w:b/>
          <w:bCs/>
          <w:sz w:val="22"/>
          <w:szCs w:val="22"/>
        </w:rPr>
        <w:t>*NOTE: Courses changed at a later date may not be possible.  The schedule is built based on course requests made during the course selection period.  It is important to make careful choices.</w:t>
      </w:r>
    </w:p>
    <w:p w14:paraId="676CB9FF" w14:textId="77777777" w:rsidR="00401F72" w:rsidRPr="00DD6C68" w:rsidRDefault="00401F72" w:rsidP="00E32F64">
      <w:pPr>
        <w:jc w:val="center"/>
        <w:rPr>
          <w:sz w:val="22"/>
          <w:szCs w:val="22"/>
        </w:rPr>
      </w:pPr>
    </w:p>
    <w:tbl>
      <w:tblPr>
        <w:tblStyle w:val="TableGrid"/>
        <w:tblW w:w="0" w:type="auto"/>
        <w:tblLook w:val="04A0" w:firstRow="1" w:lastRow="0" w:firstColumn="1" w:lastColumn="0" w:noHBand="0" w:noVBand="1"/>
      </w:tblPr>
      <w:tblGrid>
        <w:gridCol w:w="4675"/>
        <w:gridCol w:w="4675"/>
      </w:tblGrid>
      <w:tr w:rsidR="00323EBB" w:rsidRPr="00DD6C68" w14:paraId="3DDE6A4E" w14:textId="77777777">
        <w:tc>
          <w:tcPr>
            <w:tcW w:w="9350" w:type="dxa"/>
            <w:gridSpan w:val="2"/>
          </w:tcPr>
          <w:p w14:paraId="525C66BE" w14:textId="383DEF83" w:rsidR="00323EBB" w:rsidRPr="00D61BC9" w:rsidRDefault="00323EBB" w:rsidP="00323EBB">
            <w:pPr>
              <w:jc w:val="center"/>
              <w:rPr>
                <w:b/>
                <w:bCs/>
                <w:sz w:val="28"/>
                <w:szCs w:val="28"/>
              </w:rPr>
            </w:pPr>
            <w:r w:rsidRPr="00D61BC9">
              <w:rPr>
                <w:b/>
                <w:bCs/>
                <w:sz w:val="28"/>
                <w:szCs w:val="28"/>
              </w:rPr>
              <w:t>Clayton Heights Secondary Course Selection Timeline 2022/2023</w:t>
            </w:r>
          </w:p>
        </w:tc>
      </w:tr>
      <w:tr w:rsidR="00323EBB" w:rsidRPr="00DD6C68" w14:paraId="18E84178" w14:textId="77777777" w:rsidTr="00323EBB">
        <w:tc>
          <w:tcPr>
            <w:tcW w:w="4675" w:type="dxa"/>
          </w:tcPr>
          <w:p w14:paraId="18A0FFAA" w14:textId="2E03895B" w:rsidR="00323EBB" w:rsidRPr="00DD6C68" w:rsidRDefault="00401F72" w:rsidP="001026E6">
            <w:pPr>
              <w:rPr>
                <w:sz w:val="22"/>
                <w:szCs w:val="22"/>
              </w:rPr>
            </w:pPr>
            <w:r w:rsidRPr="00DD6C68">
              <w:rPr>
                <w:sz w:val="22"/>
                <w:szCs w:val="22"/>
              </w:rPr>
              <w:t>January 20</w:t>
            </w:r>
            <w:r w:rsidRPr="00DD6C68">
              <w:rPr>
                <w:sz w:val="22"/>
                <w:szCs w:val="22"/>
                <w:vertAlign w:val="superscript"/>
              </w:rPr>
              <w:t>th</w:t>
            </w:r>
            <w:r w:rsidRPr="00DD6C68">
              <w:rPr>
                <w:sz w:val="22"/>
                <w:szCs w:val="22"/>
              </w:rPr>
              <w:t xml:space="preserve"> – February 17</w:t>
            </w:r>
            <w:r w:rsidRPr="00DD6C68">
              <w:rPr>
                <w:sz w:val="22"/>
                <w:szCs w:val="22"/>
                <w:vertAlign w:val="superscript"/>
              </w:rPr>
              <w:t>th</w:t>
            </w:r>
            <w:r w:rsidRPr="00DD6C68">
              <w:rPr>
                <w:sz w:val="22"/>
                <w:szCs w:val="22"/>
              </w:rPr>
              <w:t xml:space="preserve"> </w:t>
            </w:r>
          </w:p>
        </w:tc>
        <w:tc>
          <w:tcPr>
            <w:tcW w:w="4675" w:type="dxa"/>
          </w:tcPr>
          <w:p w14:paraId="737CE19D" w14:textId="69BE0DBB" w:rsidR="00323EBB" w:rsidRPr="00DD6C68" w:rsidRDefault="00401F72" w:rsidP="001026E6">
            <w:pPr>
              <w:rPr>
                <w:sz w:val="22"/>
                <w:szCs w:val="22"/>
              </w:rPr>
            </w:pPr>
            <w:r w:rsidRPr="00DD6C68">
              <w:rPr>
                <w:b/>
                <w:bCs/>
                <w:sz w:val="22"/>
                <w:szCs w:val="22"/>
              </w:rPr>
              <w:t xml:space="preserve">Grade 10s - </w:t>
            </w:r>
            <w:r w:rsidRPr="00DD6C68">
              <w:rPr>
                <w:sz w:val="22"/>
                <w:szCs w:val="22"/>
              </w:rPr>
              <w:t xml:space="preserve">Course </w:t>
            </w:r>
            <w:r w:rsidR="009836F8" w:rsidRPr="00DD6C68">
              <w:rPr>
                <w:sz w:val="22"/>
                <w:szCs w:val="22"/>
              </w:rPr>
              <w:t>p</w:t>
            </w:r>
            <w:r w:rsidRPr="00DD6C68">
              <w:rPr>
                <w:sz w:val="22"/>
                <w:szCs w:val="22"/>
              </w:rPr>
              <w:t>lanning presentations</w:t>
            </w:r>
            <w:r w:rsidR="009836F8" w:rsidRPr="00DD6C68">
              <w:rPr>
                <w:sz w:val="22"/>
                <w:szCs w:val="22"/>
              </w:rPr>
              <w:t xml:space="preserve"> and course selection</w:t>
            </w:r>
            <w:r w:rsidRPr="00DD6C68">
              <w:rPr>
                <w:sz w:val="22"/>
                <w:szCs w:val="22"/>
              </w:rPr>
              <w:t xml:space="preserve"> in CLE 10 classes</w:t>
            </w:r>
          </w:p>
        </w:tc>
      </w:tr>
      <w:tr w:rsidR="00323EBB" w:rsidRPr="00DD6C68" w14:paraId="44D27512" w14:textId="77777777" w:rsidTr="00323EBB">
        <w:tc>
          <w:tcPr>
            <w:tcW w:w="4675" w:type="dxa"/>
          </w:tcPr>
          <w:p w14:paraId="21244EC5" w14:textId="03CE48D1" w:rsidR="00323EBB" w:rsidRPr="00DD6C68" w:rsidRDefault="00401F72" w:rsidP="001026E6">
            <w:pPr>
              <w:rPr>
                <w:sz w:val="22"/>
                <w:szCs w:val="22"/>
              </w:rPr>
            </w:pPr>
            <w:r w:rsidRPr="00DD6C68">
              <w:rPr>
                <w:sz w:val="22"/>
                <w:szCs w:val="22"/>
              </w:rPr>
              <w:t>January 20</w:t>
            </w:r>
            <w:r w:rsidRPr="00DD6C68">
              <w:rPr>
                <w:sz w:val="22"/>
                <w:szCs w:val="22"/>
                <w:vertAlign w:val="superscript"/>
              </w:rPr>
              <w:t>th</w:t>
            </w:r>
            <w:r w:rsidRPr="00DD6C68">
              <w:rPr>
                <w:sz w:val="22"/>
                <w:szCs w:val="22"/>
              </w:rPr>
              <w:t xml:space="preserve"> – February 21</w:t>
            </w:r>
            <w:r w:rsidRPr="00DD6C68">
              <w:rPr>
                <w:sz w:val="22"/>
                <w:szCs w:val="22"/>
                <w:vertAlign w:val="superscript"/>
              </w:rPr>
              <w:t>st</w:t>
            </w:r>
            <w:r w:rsidRPr="00DD6C68">
              <w:rPr>
                <w:sz w:val="22"/>
                <w:szCs w:val="22"/>
              </w:rPr>
              <w:t xml:space="preserve"> </w:t>
            </w:r>
          </w:p>
        </w:tc>
        <w:tc>
          <w:tcPr>
            <w:tcW w:w="4675" w:type="dxa"/>
          </w:tcPr>
          <w:p w14:paraId="08EE9B8F" w14:textId="43E1140D" w:rsidR="00323EBB" w:rsidRPr="00DD6C68" w:rsidRDefault="00401F72" w:rsidP="001026E6">
            <w:pPr>
              <w:rPr>
                <w:sz w:val="22"/>
                <w:szCs w:val="22"/>
              </w:rPr>
            </w:pPr>
            <w:r w:rsidRPr="00DD6C68">
              <w:rPr>
                <w:b/>
                <w:bCs/>
                <w:sz w:val="22"/>
                <w:szCs w:val="22"/>
              </w:rPr>
              <w:t xml:space="preserve">Grade 10s – </w:t>
            </w:r>
            <w:r w:rsidRPr="00DD6C68">
              <w:rPr>
                <w:sz w:val="22"/>
                <w:szCs w:val="22"/>
              </w:rPr>
              <w:t>My Ed BC Portal is open for grade 10 students</w:t>
            </w:r>
          </w:p>
        </w:tc>
      </w:tr>
      <w:tr w:rsidR="00323EBB" w:rsidRPr="00DD6C68" w14:paraId="2871024D" w14:textId="77777777" w:rsidTr="00323EBB">
        <w:tc>
          <w:tcPr>
            <w:tcW w:w="4675" w:type="dxa"/>
          </w:tcPr>
          <w:p w14:paraId="58E20F40" w14:textId="3D21E1DA" w:rsidR="00323EBB" w:rsidRPr="00DD6C68" w:rsidRDefault="00A84264" w:rsidP="001026E6">
            <w:pPr>
              <w:rPr>
                <w:sz w:val="22"/>
                <w:szCs w:val="22"/>
              </w:rPr>
            </w:pPr>
            <w:r w:rsidRPr="00DD6C68">
              <w:rPr>
                <w:sz w:val="22"/>
                <w:szCs w:val="22"/>
              </w:rPr>
              <w:t xml:space="preserve">February </w:t>
            </w:r>
            <w:r w:rsidR="00516DE8">
              <w:rPr>
                <w:sz w:val="22"/>
                <w:szCs w:val="22"/>
              </w:rPr>
              <w:t>15</w:t>
            </w:r>
            <w:r w:rsidRPr="00DD6C68">
              <w:rPr>
                <w:sz w:val="22"/>
                <w:szCs w:val="22"/>
                <w:vertAlign w:val="superscript"/>
              </w:rPr>
              <w:t>th</w:t>
            </w:r>
            <w:r w:rsidRPr="00DD6C68">
              <w:rPr>
                <w:sz w:val="22"/>
                <w:szCs w:val="22"/>
              </w:rPr>
              <w:t xml:space="preserve"> – February </w:t>
            </w:r>
            <w:r w:rsidR="00516DE8">
              <w:rPr>
                <w:sz w:val="22"/>
                <w:szCs w:val="22"/>
              </w:rPr>
              <w:t>22</w:t>
            </w:r>
            <w:r w:rsidR="00516DE8" w:rsidRPr="00516DE8">
              <w:rPr>
                <w:sz w:val="22"/>
                <w:szCs w:val="22"/>
                <w:vertAlign w:val="superscript"/>
              </w:rPr>
              <w:t>nd</w:t>
            </w:r>
            <w:r w:rsidR="00516DE8">
              <w:rPr>
                <w:sz w:val="22"/>
                <w:szCs w:val="22"/>
              </w:rPr>
              <w:t xml:space="preserve"> </w:t>
            </w:r>
            <w:r w:rsidRPr="00DD6C68">
              <w:rPr>
                <w:sz w:val="22"/>
                <w:szCs w:val="22"/>
              </w:rPr>
              <w:t xml:space="preserve"> </w:t>
            </w:r>
          </w:p>
        </w:tc>
        <w:tc>
          <w:tcPr>
            <w:tcW w:w="4675" w:type="dxa"/>
          </w:tcPr>
          <w:p w14:paraId="736FF0AD" w14:textId="06F0F248" w:rsidR="00323EBB" w:rsidRPr="00DD6C68" w:rsidRDefault="00A84264" w:rsidP="001026E6">
            <w:pPr>
              <w:rPr>
                <w:sz w:val="22"/>
                <w:szCs w:val="22"/>
              </w:rPr>
            </w:pPr>
            <w:r w:rsidRPr="00DD6C68">
              <w:rPr>
                <w:b/>
                <w:bCs/>
                <w:sz w:val="22"/>
                <w:szCs w:val="22"/>
              </w:rPr>
              <w:t xml:space="preserve">Grade 10s – </w:t>
            </w:r>
            <w:r w:rsidRPr="00DD6C68">
              <w:rPr>
                <w:sz w:val="22"/>
                <w:szCs w:val="22"/>
              </w:rPr>
              <w:t>One on one follow ups with grade 10 students</w:t>
            </w:r>
            <w:r w:rsidR="00516DE8">
              <w:rPr>
                <w:sz w:val="22"/>
                <w:szCs w:val="22"/>
              </w:rPr>
              <w:t xml:space="preserve"> who did not complete course selection</w:t>
            </w:r>
          </w:p>
        </w:tc>
      </w:tr>
      <w:tr w:rsidR="00323EBB" w:rsidRPr="00DD6C68" w14:paraId="4FECF03F" w14:textId="77777777" w:rsidTr="00323EBB">
        <w:tc>
          <w:tcPr>
            <w:tcW w:w="4675" w:type="dxa"/>
          </w:tcPr>
          <w:p w14:paraId="12721BB7" w14:textId="4F079F7A" w:rsidR="00323EBB" w:rsidRPr="008B79C1" w:rsidRDefault="00D86248" w:rsidP="001026E6">
            <w:pPr>
              <w:rPr>
                <w:sz w:val="22"/>
                <w:szCs w:val="22"/>
              </w:rPr>
            </w:pPr>
            <w:r w:rsidRPr="008B79C1">
              <w:rPr>
                <w:sz w:val="22"/>
                <w:szCs w:val="22"/>
              </w:rPr>
              <w:t>February 21</w:t>
            </w:r>
            <w:r w:rsidRPr="008B79C1">
              <w:rPr>
                <w:sz w:val="22"/>
                <w:szCs w:val="22"/>
                <w:vertAlign w:val="superscript"/>
              </w:rPr>
              <w:t>st</w:t>
            </w:r>
            <w:r w:rsidRPr="008B79C1">
              <w:rPr>
                <w:sz w:val="22"/>
                <w:szCs w:val="22"/>
              </w:rPr>
              <w:t xml:space="preserve"> </w:t>
            </w:r>
            <w:r w:rsidR="009836F8" w:rsidRPr="008B79C1">
              <w:rPr>
                <w:sz w:val="22"/>
                <w:szCs w:val="22"/>
              </w:rPr>
              <w:t xml:space="preserve">– </w:t>
            </w:r>
            <w:r w:rsidRPr="008B79C1">
              <w:rPr>
                <w:sz w:val="22"/>
                <w:szCs w:val="22"/>
              </w:rPr>
              <w:t>27</w:t>
            </w:r>
            <w:r w:rsidR="009836F8" w:rsidRPr="008B79C1">
              <w:rPr>
                <w:sz w:val="22"/>
                <w:szCs w:val="22"/>
                <w:vertAlign w:val="superscript"/>
              </w:rPr>
              <w:t>th</w:t>
            </w:r>
            <w:r w:rsidR="009836F8" w:rsidRPr="008B79C1">
              <w:rPr>
                <w:sz w:val="22"/>
                <w:szCs w:val="22"/>
              </w:rPr>
              <w:t xml:space="preserve"> </w:t>
            </w:r>
          </w:p>
        </w:tc>
        <w:tc>
          <w:tcPr>
            <w:tcW w:w="4675" w:type="dxa"/>
          </w:tcPr>
          <w:p w14:paraId="3E9E09DB" w14:textId="5705F92A" w:rsidR="00323EBB" w:rsidRPr="00DD6C68" w:rsidRDefault="009836F8" w:rsidP="001026E6">
            <w:pPr>
              <w:rPr>
                <w:sz w:val="22"/>
                <w:szCs w:val="22"/>
              </w:rPr>
            </w:pPr>
            <w:r w:rsidRPr="00DD6C68">
              <w:rPr>
                <w:b/>
                <w:bCs/>
                <w:sz w:val="22"/>
                <w:szCs w:val="22"/>
              </w:rPr>
              <w:t xml:space="preserve">Grade 8s – </w:t>
            </w:r>
            <w:r w:rsidRPr="00DD6C68">
              <w:rPr>
                <w:sz w:val="22"/>
                <w:szCs w:val="22"/>
              </w:rPr>
              <w:t xml:space="preserve">Course planning presentations and course selection </w:t>
            </w:r>
            <w:r w:rsidR="005B7E09" w:rsidRPr="00DD6C68">
              <w:rPr>
                <w:sz w:val="22"/>
                <w:szCs w:val="22"/>
              </w:rPr>
              <w:t>in Humanities and Socials</w:t>
            </w:r>
            <w:r w:rsidR="008B79C1">
              <w:rPr>
                <w:sz w:val="22"/>
                <w:szCs w:val="22"/>
              </w:rPr>
              <w:t xml:space="preserve"> </w:t>
            </w:r>
            <w:r w:rsidR="005B7E09" w:rsidRPr="00DD6C68">
              <w:rPr>
                <w:sz w:val="22"/>
                <w:szCs w:val="22"/>
              </w:rPr>
              <w:t>/</w:t>
            </w:r>
            <w:r w:rsidR="008B79C1">
              <w:rPr>
                <w:sz w:val="22"/>
                <w:szCs w:val="22"/>
              </w:rPr>
              <w:t xml:space="preserve"> </w:t>
            </w:r>
            <w:r w:rsidR="005B7E09" w:rsidRPr="00DD6C68">
              <w:rPr>
                <w:sz w:val="22"/>
                <w:szCs w:val="22"/>
              </w:rPr>
              <w:t>English 8 classes</w:t>
            </w:r>
          </w:p>
        </w:tc>
      </w:tr>
      <w:tr w:rsidR="00323EBB" w:rsidRPr="00DD6C68" w14:paraId="6716FD2F" w14:textId="77777777" w:rsidTr="00323EBB">
        <w:tc>
          <w:tcPr>
            <w:tcW w:w="4675" w:type="dxa"/>
          </w:tcPr>
          <w:p w14:paraId="4FC98AFC" w14:textId="0BE8849B" w:rsidR="00323EBB" w:rsidRPr="00DD6C68" w:rsidRDefault="00041312" w:rsidP="001026E6">
            <w:pPr>
              <w:rPr>
                <w:sz w:val="22"/>
                <w:szCs w:val="22"/>
              </w:rPr>
            </w:pPr>
            <w:r w:rsidRPr="00DD6C68">
              <w:rPr>
                <w:sz w:val="22"/>
                <w:szCs w:val="22"/>
              </w:rPr>
              <w:t xml:space="preserve">February </w:t>
            </w:r>
            <w:r w:rsidR="00D86248">
              <w:rPr>
                <w:sz w:val="22"/>
                <w:szCs w:val="22"/>
              </w:rPr>
              <w:t>21</w:t>
            </w:r>
            <w:r w:rsidR="00D86248" w:rsidRPr="00D86248">
              <w:rPr>
                <w:sz w:val="22"/>
                <w:szCs w:val="22"/>
                <w:vertAlign w:val="superscript"/>
              </w:rPr>
              <w:t>st</w:t>
            </w:r>
            <w:r w:rsidRPr="00DD6C68">
              <w:rPr>
                <w:sz w:val="22"/>
                <w:szCs w:val="22"/>
              </w:rPr>
              <w:t xml:space="preserve"> – </w:t>
            </w:r>
            <w:r w:rsidR="00D86248">
              <w:rPr>
                <w:sz w:val="22"/>
                <w:szCs w:val="22"/>
              </w:rPr>
              <w:t>March 3</w:t>
            </w:r>
            <w:r w:rsidR="00D86248" w:rsidRPr="00D86248">
              <w:rPr>
                <w:sz w:val="22"/>
                <w:szCs w:val="22"/>
                <w:vertAlign w:val="superscript"/>
              </w:rPr>
              <w:t>rd</w:t>
            </w:r>
          </w:p>
        </w:tc>
        <w:tc>
          <w:tcPr>
            <w:tcW w:w="4675" w:type="dxa"/>
          </w:tcPr>
          <w:p w14:paraId="01E5C72F" w14:textId="7369C1A6" w:rsidR="00323EBB" w:rsidRPr="00DD6C68" w:rsidRDefault="00041312" w:rsidP="001026E6">
            <w:pPr>
              <w:rPr>
                <w:b/>
                <w:bCs/>
                <w:sz w:val="22"/>
                <w:szCs w:val="22"/>
              </w:rPr>
            </w:pPr>
            <w:r w:rsidRPr="00DD6C68">
              <w:rPr>
                <w:b/>
                <w:bCs/>
                <w:sz w:val="22"/>
                <w:szCs w:val="22"/>
              </w:rPr>
              <w:t xml:space="preserve">Grade 8s </w:t>
            </w:r>
            <w:r w:rsidR="00EF5F2E" w:rsidRPr="00DD6C68">
              <w:rPr>
                <w:b/>
                <w:bCs/>
                <w:sz w:val="22"/>
                <w:szCs w:val="22"/>
              </w:rPr>
              <w:t>–</w:t>
            </w:r>
            <w:r w:rsidRPr="00DD6C68">
              <w:rPr>
                <w:b/>
                <w:bCs/>
                <w:sz w:val="22"/>
                <w:szCs w:val="22"/>
              </w:rPr>
              <w:t xml:space="preserve"> </w:t>
            </w:r>
            <w:r w:rsidR="000D6A86" w:rsidRPr="00DD6C68">
              <w:rPr>
                <w:sz w:val="22"/>
                <w:szCs w:val="22"/>
              </w:rPr>
              <w:t>My Ed BC Portal is open for grade 8 students</w:t>
            </w:r>
          </w:p>
        </w:tc>
      </w:tr>
      <w:tr w:rsidR="00323EBB" w:rsidRPr="00DD6C68" w14:paraId="37905A45" w14:textId="77777777" w:rsidTr="00323EBB">
        <w:tc>
          <w:tcPr>
            <w:tcW w:w="4675" w:type="dxa"/>
          </w:tcPr>
          <w:p w14:paraId="77FBED3C" w14:textId="3E5685F9" w:rsidR="00323EBB" w:rsidRPr="00DD6C68" w:rsidRDefault="00F650E3" w:rsidP="001026E6">
            <w:pPr>
              <w:rPr>
                <w:sz w:val="22"/>
                <w:szCs w:val="22"/>
              </w:rPr>
            </w:pPr>
            <w:r w:rsidRPr="00DD6C68">
              <w:rPr>
                <w:sz w:val="22"/>
                <w:szCs w:val="22"/>
              </w:rPr>
              <w:t>February 1</w:t>
            </w:r>
            <w:r w:rsidR="00D86248">
              <w:rPr>
                <w:sz w:val="22"/>
                <w:szCs w:val="22"/>
              </w:rPr>
              <w:t>3</w:t>
            </w:r>
            <w:r w:rsidRPr="00DD6C68">
              <w:rPr>
                <w:sz w:val="22"/>
                <w:szCs w:val="22"/>
                <w:vertAlign w:val="superscript"/>
              </w:rPr>
              <w:t>th</w:t>
            </w:r>
            <w:r w:rsidRPr="00DD6C68">
              <w:rPr>
                <w:sz w:val="22"/>
                <w:szCs w:val="22"/>
              </w:rPr>
              <w:t xml:space="preserve"> – </w:t>
            </w:r>
            <w:r w:rsidR="00D86248">
              <w:rPr>
                <w:sz w:val="22"/>
                <w:szCs w:val="22"/>
              </w:rPr>
              <w:t>16</w:t>
            </w:r>
            <w:r w:rsidR="00D86248" w:rsidRPr="00D86248">
              <w:rPr>
                <w:sz w:val="22"/>
                <w:szCs w:val="22"/>
                <w:vertAlign w:val="superscript"/>
              </w:rPr>
              <w:t>th</w:t>
            </w:r>
            <w:r w:rsidR="00D86248">
              <w:rPr>
                <w:sz w:val="22"/>
                <w:szCs w:val="22"/>
              </w:rPr>
              <w:t xml:space="preserve"> </w:t>
            </w:r>
          </w:p>
        </w:tc>
        <w:tc>
          <w:tcPr>
            <w:tcW w:w="4675" w:type="dxa"/>
          </w:tcPr>
          <w:p w14:paraId="16C8FCA1" w14:textId="305AFE13" w:rsidR="00323EBB" w:rsidRPr="00DD6C68" w:rsidRDefault="0041279F" w:rsidP="001026E6">
            <w:pPr>
              <w:rPr>
                <w:b/>
                <w:bCs/>
                <w:sz w:val="22"/>
                <w:szCs w:val="22"/>
              </w:rPr>
            </w:pPr>
            <w:r w:rsidRPr="00DD6C68">
              <w:rPr>
                <w:b/>
                <w:bCs/>
                <w:sz w:val="22"/>
                <w:szCs w:val="22"/>
              </w:rPr>
              <w:t xml:space="preserve">Grade 9s and 11s </w:t>
            </w:r>
            <w:r w:rsidR="00EF5F2E" w:rsidRPr="00DD6C68">
              <w:rPr>
                <w:b/>
                <w:bCs/>
                <w:sz w:val="22"/>
                <w:szCs w:val="22"/>
              </w:rPr>
              <w:t xml:space="preserve">– </w:t>
            </w:r>
            <w:r w:rsidR="00121A06" w:rsidRPr="00DD6C68">
              <w:rPr>
                <w:sz w:val="22"/>
                <w:szCs w:val="22"/>
              </w:rPr>
              <w:t xml:space="preserve">Course planning presentations and course selection </w:t>
            </w:r>
          </w:p>
        </w:tc>
      </w:tr>
      <w:tr w:rsidR="00EF5F2E" w:rsidRPr="00DD6C68" w14:paraId="2C0D9422" w14:textId="77777777" w:rsidTr="00323EBB">
        <w:tc>
          <w:tcPr>
            <w:tcW w:w="4675" w:type="dxa"/>
          </w:tcPr>
          <w:p w14:paraId="51E7976A" w14:textId="4D727B5F" w:rsidR="00EF5F2E" w:rsidRPr="00DD6C68" w:rsidRDefault="00EF5F2E" w:rsidP="001026E6">
            <w:pPr>
              <w:rPr>
                <w:sz w:val="22"/>
                <w:szCs w:val="22"/>
              </w:rPr>
            </w:pPr>
            <w:r w:rsidRPr="00DD6C68">
              <w:rPr>
                <w:sz w:val="22"/>
                <w:szCs w:val="22"/>
              </w:rPr>
              <w:t>February 1</w:t>
            </w:r>
            <w:r w:rsidR="008B79C1">
              <w:rPr>
                <w:sz w:val="22"/>
                <w:szCs w:val="22"/>
              </w:rPr>
              <w:t>3</w:t>
            </w:r>
            <w:r w:rsidRPr="00DD6C68">
              <w:rPr>
                <w:sz w:val="22"/>
                <w:szCs w:val="22"/>
                <w:vertAlign w:val="superscript"/>
              </w:rPr>
              <w:t>th</w:t>
            </w:r>
            <w:r w:rsidRPr="00DD6C68">
              <w:rPr>
                <w:sz w:val="22"/>
                <w:szCs w:val="22"/>
              </w:rPr>
              <w:t xml:space="preserve"> – </w:t>
            </w:r>
            <w:r w:rsidR="008B79C1">
              <w:rPr>
                <w:sz w:val="22"/>
                <w:szCs w:val="22"/>
              </w:rPr>
              <w:t>February 23</w:t>
            </w:r>
            <w:r w:rsidR="008B79C1" w:rsidRPr="008B79C1">
              <w:rPr>
                <w:sz w:val="22"/>
                <w:szCs w:val="22"/>
                <w:vertAlign w:val="superscript"/>
              </w:rPr>
              <w:t>rd</w:t>
            </w:r>
            <w:r w:rsidR="008B79C1">
              <w:rPr>
                <w:sz w:val="22"/>
                <w:szCs w:val="22"/>
              </w:rPr>
              <w:t xml:space="preserve"> </w:t>
            </w:r>
            <w:r w:rsidRPr="00DD6C68">
              <w:rPr>
                <w:sz w:val="22"/>
                <w:szCs w:val="22"/>
              </w:rPr>
              <w:t xml:space="preserve"> </w:t>
            </w:r>
          </w:p>
        </w:tc>
        <w:tc>
          <w:tcPr>
            <w:tcW w:w="4675" w:type="dxa"/>
          </w:tcPr>
          <w:p w14:paraId="3CA89FF7" w14:textId="4C09D5C7" w:rsidR="00EF5F2E" w:rsidRPr="00DD6C68" w:rsidRDefault="00300207" w:rsidP="001026E6">
            <w:pPr>
              <w:rPr>
                <w:sz w:val="22"/>
                <w:szCs w:val="22"/>
              </w:rPr>
            </w:pPr>
            <w:r w:rsidRPr="00DD6C68">
              <w:rPr>
                <w:b/>
                <w:bCs/>
                <w:sz w:val="22"/>
                <w:szCs w:val="22"/>
              </w:rPr>
              <w:t xml:space="preserve">Grade 9s and 11s – </w:t>
            </w:r>
            <w:r w:rsidRPr="00DD6C68">
              <w:rPr>
                <w:sz w:val="22"/>
                <w:szCs w:val="22"/>
              </w:rPr>
              <w:t>My Ed BC Portal is open for grades 9 and 11 student</w:t>
            </w:r>
            <w:r w:rsidR="00CC6277">
              <w:rPr>
                <w:sz w:val="22"/>
                <w:szCs w:val="22"/>
              </w:rPr>
              <w:t>s</w:t>
            </w:r>
          </w:p>
        </w:tc>
      </w:tr>
      <w:tr w:rsidR="00FA3D13" w:rsidRPr="00DD6C68" w14:paraId="027D1C84" w14:textId="77777777" w:rsidTr="00323EBB">
        <w:tc>
          <w:tcPr>
            <w:tcW w:w="4675" w:type="dxa"/>
          </w:tcPr>
          <w:p w14:paraId="79B25C92" w14:textId="2F0BE693" w:rsidR="00FA3D13" w:rsidRPr="00DD6C68" w:rsidRDefault="008B79C1" w:rsidP="00FA3D13">
            <w:pPr>
              <w:rPr>
                <w:sz w:val="22"/>
                <w:szCs w:val="22"/>
              </w:rPr>
            </w:pPr>
            <w:r>
              <w:rPr>
                <w:sz w:val="22"/>
                <w:szCs w:val="22"/>
              </w:rPr>
              <w:t>February 23</w:t>
            </w:r>
            <w:r w:rsidRPr="008B79C1">
              <w:rPr>
                <w:sz w:val="22"/>
                <w:szCs w:val="22"/>
                <w:vertAlign w:val="superscript"/>
              </w:rPr>
              <w:t>rd</w:t>
            </w:r>
            <w:r>
              <w:rPr>
                <w:sz w:val="22"/>
                <w:szCs w:val="22"/>
              </w:rPr>
              <w:t xml:space="preserve"> – March 2</w:t>
            </w:r>
            <w:r w:rsidRPr="008B79C1">
              <w:rPr>
                <w:sz w:val="22"/>
                <w:szCs w:val="22"/>
                <w:vertAlign w:val="superscript"/>
              </w:rPr>
              <w:t>nd</w:t>
            </w:r>
            <w:r>
              <w:rPr>
                <w:sz w:val="22"/>
                <w:szCs w:val="22"/>
              </w:rPr>
              <w:t xml:space="preserve"> </w:t>
            </w:r>
          </w:p>
        </w:tc>
        <w:tc>
          <w:tcPr>
            <w:tcW w:w="4675" w:type="dxa"/>
          </w:tcPr>
          <w:p w14:paraId="4A96490C" w14:textId="1CBAFF2E" w:rsidR="00FA3D13" w:rsidRPr="00DD6C68" w:rsidRDefault="00FA3D13" w:rsidP="00FA3D13">
            <w:pPr>
              <w:rPr>
                <w:b/>
                <w:bCs/>
                <w:sz w:val="22"/>
                <w:szCs w:val="22"/>
              </w:rPr>
            </w:pPr>
            <w:r w:rsidRPr="00DD6C68">
              <w:rPr>
                <w:b/>
                <w:bCs/>
                <w:sz w:val="22"/>
                <w:szCs w:val="22"/>
              </w:rPr>
              <w:t xml:space="preserve">Grade 9s and 11s – </w:t>
            </w:r>
            <w:r w:rsidRPr="00DD6C68">
              <w:rPr>
                <w:sz w:val="22"/>
                <w:szCs w:val="22"/>
              </w:rPr>
              <w:t>One on one follow ups with grades 9 and 11 students</w:t>
            </w:r>
            <w:r w:rsidR="00CA286C">
              <w:rPr>
                <w:sz w:val="22"/>
                <w:szCs w:val="22"/>
              </w:rPr>
              <w:t xml:space="preserve"> who missed course selection</w:t>
            </w:r>
          </w:p>
        </w:tc>
      </w:tr>
      <w:tr w:rsidR="00FA3D13" w:rsidRPr="00DD6C68" w14:paraId="491D9C27" w14:textId="77777777" w:rsidTr="00323EBB">
        <w:tc>
          <w:tcPr>
            <w:tcW w:w="4675" w:type="dxa"/>
          </w:tcPr>
          <w:p w14:paraId="0B8BD8DF" w14:textId="3BAE35AF" w:rsidR="00FA3D13" w:rsidRPr="00DD6C68" w:rsidRDefault="00FA3D13" w:rsidP="00FA3D13">
            <w:pPr>
              <w:rPr>
                <w:sz w:val="22"/>
                <w:szCs w:val="22"/>
              </w:rPr>
            </w:pPr>
            <w:r w:rsidRPr="00DD6C68">
              <w:rPr>
                <w:sz w:val="22"/>
                <w:szCs w:val="22"/>
              </w:rPr>
              <w:t>Week of March 27</w:t>
            </w:r>
            <w:r w:rsidRPr="00DD6C68">
              <w:rPr>
                <w:sz w:val="22"/>
                <w:szCs w:val="22"/>
                <w:vertAlign w:val="superscript"/>
              </w:rPr>
              <w:t>th</w:t>
            </w:r>
            <w:r w:rsidRPr="00DD6C68">
              <w:rPr>
                <w:sz w:val="22"/>
                <w:szCs w:val="22"/>
              </w:rPr>
              <w:t xml:space="preserve"> – 31</w:t>
            </w:r>
            <w:r w:rsidRPr="00DD6C68">
              <w:rPr>
                <w:sz w:val="22"/>
                <w:szCs w:val="22"/>
                <w:vertAlign w:val="superscript"/>
              </w:rPr>
              <w:t>st</w:t>
            </w:r>
            <w:r w:rsidRPr="00DD6C68">
              <w:rPr>
                <w:sz w:val="22"/>
                <w:szCs w:val="22"/>
              </w:rPr>
              <w:t xml:space="preserve"> </w:t>
            </w:r>
          </w:p>
        </w:tc>
        <w:tc>
          <w:tcPr>
            <w:tcW w:w="4675" w:type="dxa"/>
          </w:tcPr>
          <w:p w14:paraId="0F0B8C9A" w14:textId="498ECB13" w:rsidR="00FA3D13" w:rsidRPr="00DD6C68" w:rsidRDefault="00FA3D13" w:rsidP="00FA3D13">
            <w:pPr>
              <w:rPr>
                <w:sz w:val="22"/>
                <w:szCs w:val="22"/>
              </w:rPr>
            </w:pPr>
            <w:r w:rsidRPr="00DD6C68">
              <w:rPr>
                <w:b/>
                <w:bCs/>
                <w:sz w:val="22"/>
                <w:szCs w:val="22"/>
              </w:rPr>
              <w:t xml:space="preserve">Grade 7s – </w:t>
            </w:r>
            <w:r w:rsidRPr="00DD6C68">
              <w:rPr>
                <w:sz w:val="22"/>
                <w:szCs w:val="22"/>
              </w:rPr>
              <w:t>Grade 7 visits, course planning presentations and course selection at feeder elementary schools</w:t>
            </w:r>
          </w:p>
        </w:tc>
      </w:tr>
      <w:tr w:rsidR="002833B5" w:rsidRPr="00DD6C68" w14:paraId="4DA6C16B" w14:textId="77777777" w:rsidTr="00323EBB">
        <w:tc>
          <w:tcPr>
            <w:tcW w:w="4675" w:type="dxa"/>
          </w:tcPr>
          <w:p w14:paraId="1845F2E8" w14:textId="36E75B11" w:rsidR="002833B5" w:rsidRDefault="002833B5" w:rsidP="00FA3D13">
            <w:pPr>
              <w:rPr>
                <w:rFonts w:cstheme="minorHAnsi"/>
                <w:color w:val="000000"/>
                <w:sz w:val="22"/>
                <w:szCs w:val="22"/>
                <w:shd w:val="clear" w:color="auto" w:fill="FFFFFF"/>
              </w:rPr>
            </w:pPr>
            <w:r w:rsidRPr="00DD6C68">
              <w:rPr>
                <w:b/>
                <w:bCs/>
                <w:sz w:val="22"/>
                <w:szCs w:val="22"/>
              </w:rPr>
              <w:t>MyED BC</w:t>
            </w:r>
            <w:r w:rsidRPr="00DD6C68">
              <w:rPr>
                <w:sz w:val="22"/>
                <w:szCs w:val="22"/>
              </w:rPr>
              <w:t xml:space="preserve"> is the information management system used by the Province of British Columbia to manage student information.  Many of you </w:t>
            </w:r>
            <w:r w:rsidR="009C427A" w:rsidRPr="00DD6C68">
              <w:rPr>
                <w:sz w:val="22"/>
                <w:szCs w:val="22"/>
              </w:rPr>
              <w:t xml:space="preserve">are </w:t>
            </w:r>
            <w:r w:rsidR="009C427A" w:rsidRPr="00DD6C68">
              <w:rPr>
                <w:sz w:val="22"/>
                <w:szCs w:val="22"/>
              </w:rPr>
              <w:lastRenderedPageBreak/>
              <w:t>familiar with the Family Portal</w:t>
            </w:r>
            <w:r w:rsidR="00AA732A" w:rsidRPr="00DD6C68">
              <w:rPr>
                <w:sz w:val="22"/>
                <w:szCs w:val="22"/>
              </w:rPr>
              <w:t xml:space="preserve">, which allows you to view your child’s report card and track their attendance.  Students will enter their course requests through MyED BC.  </w:t>
            </w:r>
            <w:r w:rsidR="00AA732A" w:rsidRPr="00DD6C68">
              <w:rPr>
                <w:rFonts w:cstheme="minorHAnsi"/>
                <w:color w:val="000000"/>
                <w:sz w:val="22"/>
                <w:szCs w:val="22"/>
                <w:shd w:val="clear" w:color="auto" w:fill="FFFFFF"/>
              </w:rPr>
              <w:t>If you have logged in before and remember how to complete your course requests, go directly to the </w:t>
            </w:r>
            <w:r w:rsidR="00074DC2" w:rsidRPr="00074DC2">
              <w:rPr>
                <w:rFonts w:cstheme="minorHAnsi"/>
                <w:b/>
                <w:bCs/>
                <w:color w:val="000000"/>
                <w:sz w:val="22"/>
                <w:szCs w:val="22"/>
                <w:shd w:val="clear" w:color="auto" w:fill="FFFFFF"/>
              </w:rPr>
              <w:t>COURSE SELECTION</w:t>
            </w:r>
            <w:r w:rsidR="00AA732A" w:rsidRPr="00DD6C68">
              <w:rPr>
                <w:rFonts w:cstheme="minorHAnsi"/>
                <w:color w:val="000000"/>
                <w:sz w:val="22"/>
                <w:szCs w:val="22"/>
                <w:shd w:val="clear" w:color="auto" w:fill="FFFFFF"/>
              </w:rPr>
              <w:t> button below. Don't forget the MyED BC log in page contains a </w:t>
            </w:r>
            <w:r w:rsidR="00AA732A" w:rsidRPr="00DD6C68">
              <w:rPr>
                <w:rStyle w:val="Strong"/>
                <w:rFonts w:cstheme="minorHAnsi"/>
                <w:color w:val="000000"/>
                <w:sz w:val="22"/>
                <w:szCs w:val="22"/>
                <w:shd w:val="clear" w:color="auto" w:fill="FFFFFF"/>
              </w:rPr>
              <w:t>forgot your password</w:t>
            </w:r>
            <w:r w:rsidR="00AA732A" w:rsidRPr="00DD6C68">
              <w:rPr>
                <w:rFonts w:cstheme="minorHAnsi"/>
                <w:color w:val="000000"/>
                <w:sz w:val="22"/>
                <w:szCs w:val="22"/>
                <w:shd w:val="clear" w:color="auto" w:fill="FFFFFF"/>
              </w:rPr>
              <w:t> feature that is linked to the email you entered into the system last year. If you need to review the process, please take the time to review the video below or download and review the links below.</w:t>
            </w:r>
          </w:p>
          <w:p w14:paraId="3E928983" w14:textId="2BDEAAA9" w:rsidR="00982460" w:rsidRPr="00DD6C68" w:rsidRDefault="00982460" w:rsidP="00FA3D13">
            <w:pPr>
              <w:rPr>
                <w:sz w:val="22"/>
                <w:szCs w:val="22"/>
              </w:rPr>
            </w:pPr>
          </w:p>
        </w:tc>
        <w:tc>
          <w:tcPr>
            <w:tcW w:w="4675" w:type="dxa"/>
          </w:tcPr>
          <w:p w14:paraId="0C7A9424" w14:textId="5ECD74DA" w:rsidR="002833B5" w:rsidRPr="00DD6C68" w:rsidRDefault="002833B5" w:rsidP="00FA3D13">
            <w:pPr>
              <w:rPr>
                <w:b/>
                <w:bCs/>
                <w:sz w:val="22"/>
                <w:szCs w:val="22"/>
              </w:rPr>
            </w:pPr>
          </w:p>
          <w:p w14:paraId="40F73503" w14:textId="24C3901F" w:rsidR="000D1E2D" w:rsidRPr="00DD6C68" w:rsidRDefault="000D1E2D" w:rsidP="00FA3D13">
            <w:pPr>
              <w:rPr>
                <w:b/>
                <w:bCs/>
                <w:sz w:val="22"/>
                <w:szCs w:val="22"/>
              </w:rPr>
            </w:pPr>
          </w:p>
          <w:p w14:paraId="70B1180F" w14:textId="0A849AF0" w:rsidR="009A172D" w:rsidRPr="004F1602" w:rsidRDefault="00074DC2" w:rsidP="00FA3D13">
            <w:pPr>
              <w:rPr>
                <w:sz w:val="22"/>
                <w:szCs w:val="22"/>
              </w:rPr>
            </w:pPr>
            <w:hyperlink r:id="rId15" w:history="1">
              <w:r w:rsidR="004F1602" w:rsidRPr="004F1602">
                <w:rPr>
                  <w:rStyle w:val="Hyperlink"/>
                  <w:sz w:val="22"/>
                  <w:szCs w:val="22"/>
                </w:rPr>
                <w:t>Instructions for Online Student Course Requests</w:t>
              </w:r>
            </w:hyperlink>
          </w:p>
          <w:p w14:paraId="53D93E7B" w14:textId="503EE107" w:rsidR="009A172D" w:rsidRPr="00DD6C68" w:rsidRDefault="009A172D" w:rsidP="00FA3D13">
            <w:pPr>
              <w:rPr>
                <w:b/>
                <w:bCs/>
                <w:sz w:val="22"/>
                <w:szCs w:val="22"/>
              </w:rPr>
            </w:pPr>
          </w:p>
          <w:p w14:paraId="2A9DB294" w14:textId="56CC7997" w:rsidR="000D1E2D" w:rsidRPr="00D20ACD" w:rsidRDefault="004F1602" w:rsidP="009A172D">
            <w:pPr>
              <w:rPr>
                <w:sz w:val="22"/>
                <w:szCs w:val="22"/>
              </w:rPr>
            </w:pPr>
            <w:hyperlink r:id="rId16" w:history="1">
              <w:r w:rsidRPr="00D20ACD">
                <w:rPr>
                  <w:rStyle w:val="Hyperlink"/>
                  <w:sz w:val="22"/>
                  <w:szCs w:val="22"/>
                </w:rPr>
                <w:t xml:space="preserve">Forgot Your </w:t>
              </w:r>
              <w:proofErr w:type="spellStart"/>
              <w:r w:rsidRPr="00D20ACD">
                <w:rPr>
                  <w:rStyle w:val="Hyperlink"/>
                  <w:sz w:val="22"/>
                  <w:szCs w:val="22"/>
                </w:rPr>
                <w:t>MyEd</w:t>
              </w:r>
              <w:proofErr w:type="spellEnd"/>
              <w:r w:rsidRPr="00D20ACD">
                <w:rPr>
                  <w:rStyle w:val="Hyperlink"/>
                  <w:sz w:val="22"/>
                  <w:szCs w:val="22"/>
                </w:rPr>
                <w:t xml:space="preserve"> BC Password?</w:t>
              </w:r>
            </w:hyperlink>
          </w:p>
          <w:p w14:paraId="3C207BAA" w14:textId="77777777" w:rsidR="00761155" w:rsidRPr="00DD6C68" w:rsidRDefault="00761155" w:rsidP="009A172D">
            <w:pPr>
              <w:rPr>
                <w:b/>
                <w:bCs/>
                <w:sz w:val="22"/>
                <w:szCs w:val="22"/>
              </w:rPr>
            </w:pPr>
          </w:p>
          <w:p w14:paraId="1AC0EA9B" w14:textId="084674AD" w:rsidR="0024062C" w:rsidRPr="00D20ACD" w:rsidRDefault="00074DC2" w:rsidP="009A172D">
            <w:pPr>
              <w:rPr>
                <w:rStyle w:val="Hyperlink"/>
                <w:sz w:val="22"/>
                <w:szCs w:val="22"/>
              </w:rPr>
            </w:pPr>
            <w:hyperlink r:id="rId17" w:history="1">
              <w:r w:rsidR="00D20ACD" w:rsidRPr="00D20ACD">
                <w:rPr>
                  <w:rStyle w:val="Hyperlink"/>
                  <w:sz w:val="22"/>
                  <w:szCs w:val="22"/>
                </w:rPr>
                <w:t>Student MyEd BC User Portal Instructions</w:t>
              </w:r>
            </w:hyperlink>
          </w:p>
          <w:p w14:paraId="55290F71" w14:textId="3713B241" w:rsidR="0024062C" w:rsidRDefault="0024062C" w:rsidP="009A172D">
            <w:pPr>
              <w:rPr>
                <w:rStyle w:val="Hyperlink"/>
                <w:b/>
                <w:bCs/>
              </w:rPr>
            </w:pPr>
          </w:p>
          <w:p w14:paraId="6219C245" w14:textId="426E50D8" w:rsidR="0024062C" w:rsidRDefault="0024062C" w:rsidP="0024062C">
            <w:pPr>
              <w:rPr>
                <w:b/>
                <w:bCs/>
                <w:sz w:val="22"/>
                <w:szCs w:val="22"/>
              </w:rPr>
            </w:pPr>
            <w:r w:rsidRPr="00DD6C68">
              <w:rPr>
                <w:b/>
                <w:bCs/>
                <w:sz w:val="22"/>
                <w:szCs w:val="22"/>
              </w:rPr>
              <w:t>Please co</w:t>
            </w:r>
            <w:r>
              <w:rPr>
                <w:b/>
                <w:bCs/>
                <w:sz w:val="22"/>
                <w:szCs w:val="22"/>
              </w:rPr>
              <w:t>mplete the Form below if you require further assistance.</w:t>
            </w:r>
          </w:p>
          <w:p w14:paraId="09AA3757" w14:textId="77777777" w:rsidR="0024062C" w:rsidRDefault="0024062C" w:rsidP="009A172D">
            <w:pPr>
              <w:rPr>
                <w:rStyle w:val="Hyperlink"/>
                <w:b/>
                <w:bCs/>
              </w:rPr>
            </w:pPr>
          </w:p>
          <w:p w14:paraId="4E53DF9B" w14:textId="77777777" w:rsidR="0024062C" w:rsidRPr="00D20ACD" w:rsidRDefault="00074DC2" w:rsidP="0024062C">
            <w:pPr>
              <w:rPr>
                <w:rFonts w:cstheme="minorHAnsi"/>
                <w:sz w:val="22"/>
                <w:szCs w:val="22"/>
              </w:rPr>
            </w:pPr>
            <w:hyperlink r:id="rId18" w:history="1">
              <w:r w:rsidR="0024062C" w:rsidRPr="00D20ACD">
                <w:rPr>
                  <w:rStyle w:val="Hyperlink"/>
                  <w:rFonts w:cstheme="minorHAnsi"/>
                  <w:sz w:val="22"/>
                  <w:szCs w:val="22"/>
                </w:rPr>
                <w:t>Parent Password Reset Form</w:t>
              </w:r>
            </w:hyperlink>
          </w:p>
          <w:p w14:paraId="77898AA4" w14:textId="77777777" w:rsidR="001D10FD" w:rsidRPr="00DD6C68" w:rsidRDefault="001D10FD" w:rsidP="009A172D">
            <w:pPr>
              <w:rPr>
                <w:b/>
                <w:bCs/>
                <w:sz w:val="22"/>
                <w:szCs w:val="22"/>
              </w:rPr>
            </w:pPr>
          </w:p>
          <w:p w14:paraId="684042DE" w14:textId="77777777" w:rsidR="001D10FD" w:rsidRPr="00DD6C68" w:rsidRDefault="001D10FD" w:rsidP="009A172D">
            <w:pPr>
              <w:rPr>
                <w:b/>
                <w:bCs/>
                <w:sz w:val="22"/>
                <w:szCs w:val="22"/>
              </w:rPr>
            </w:pPr>
          </w:p>
          <w:p w14:paraId="16B234F8" w14:textId="02B609D0" w:rsidR="0024062C" w:rsidRPr="00DD6C68" w:rsidRDefault="0024062C" w:rsidP="0024062C">
            <w:pPr>
              <w:rPr>
                <w:b/>
                <w:bCs/>
                <w:sz w:val="22"/>
                <w:szCs w:val="22"/>
              </w:rPr>
            </w:pPr>
          </w:p>
        </w:tc>
      </w:tr>
      <w:tr w:rsidR="00DD6C68" w:rsidRPr="00DD6C68" w14:paraId="65F8966D" w14:textId="77777777" w:rsidTr="001813DA">
        <w:tc>
          <w:tcPr>
            <w:tcW w:w="9350" w:type="dxa"/>
            <w:gridSpan w:val="2"/>
          </w:tcPr>
          <w:p w14:paraId="0AFABD26" w14:textId="77777777" w:rsidR="00DD62B0" w:rsidRDefault="00DD62B0" w:rsidP="00FA3D13">
            <w:pPr>
              <w:rPr>
                <w:rStyle w:val="Strong"/>
                <w:rFonts w:cstheme="minorHAnsi"/>
                <w:color w:val="414141"/>
                <w:sz w:val="22"/>
                <w:szCs w:val="22"/>
                <w:shd w:val="clear" w:color="auto" w:fill="FFFFFF"/>
              </w:rPr>
            </w:pPr>
          </w:p>
          <w:p w14:paraId="6AA777C6" w14:textId="7EFD33DD" w:rsidR="00DD6C68" w:rsidRDefault="00DD6C68" w:rsidP="00FA3D13">
            <w:pPr>
              <w:rPr>
                <w:rFonts w:cstheme="minorHAnsi"/>
                <w:color w:val="414141"/>
                <w:sz w:val="22"/>
                <w:szCs w:val="22"/>
                <w:shd w:val="clear" w:color="auto" w:fill="FFFFFF"/>
              </w:rPr>
            </w:pPr>
            <w:r w:rsidRPr="00DD6C68">
              <w:rPr>
                <w:rStyle w:val="Strong"/>
                <w:rFonts w:cstheme="minorHAnsi"/>
                <w:color w:val="414141"/>
                <w:sz w:val="22"/>
                <w:szCs w:val="22"/>
                <w:shd w:val="clear" w:color="auto" w:fill="FFFFFF"/>
              </w:rPr>
              <w:t>PARENTS</w:t>
            </w:r>
            <w:r w:rsidR="00DD62B0">
              <w:rPr>
                <w:rStyle w:val="Strong"/>
                <w:rFonts w:cstheme="minorHAnsi"/>
                <w:color w:val="414141"/>
                <w:sz w:val="22"/>
                <w:szCs w:val="22"/>
                <w:shd w:val="clear" w:color="auto" w:fill="FFFFFF"/>
              </w:rPr>
              <w:t xml:space="preserve"> / GUARDIANS</w:t>
            </w:r>
            <w:r w:rsidRPr="00DD6C68">
              <w:rPr>
                <w:rStyle w:val="Strong"/>
                <w:rFonts w:cstheme="minorHAnsi"/>
                <w:color w:val="414141"/>
                <w:sz w:val="22"/>
                <w:szCs w:val="22"/>
                <w:shd w:val="clear" w:color="auto" w:fill="FFFFFF"/>
              </w:rPr>
              <w:t>:</w:t>
            </w:r>
            <w:r w:rsidRPr="00DD6C68">
              <w:rPr>
                <w:rFonts w:cstheme="minorHAnsi"/>
                <w:color w:val="414141"/>
                <w:sz w:val="22"/>
                <w:szCs w:val="22"/>
                <w:shd w:val="clear" w:color="auto" w:fill="FFFFFF"/>
              </w:rPr>
              <w:t xml:space="preserve"> We encourage you to discuss and review your child's course requests for the 2023-24 school year.  Please open and review the Course Catalogue and Course Request sheets linked to this page.  Use the resources available on this page to map out a plan for the coming school year.  Counsellors will be visiting classes to walk students through their course selections.  </w:t>
            </w:r>
            <w:r w:rsidR="00DD62B0">
              <w:rPr>
                <w:rFonts w:cstheme="minorHAnsi"/>
                <w:b/>
                <w:bCs/>
                <w:color w:val="414141"/>
                <w:sz w:val="22"/>
                <w:szCs w:val="22"/>
                <w:shd w:val="clear" w:color="auto" w:fill="FFFFFF"/>
              </w:rPr>
              <w:t xml:space="preserve">Course selection will be opened by grade.  Students will not be able to access the course selection system until a counsellor has visited their class.  </w:t>
            </w:r>
            <w:r w:rsidR="00DD62B0">
              <w:rPr>
                <w:rFonts w:cstheme="minorHAnsi"/>
                <w:color w:val="414141"/>
                <w:sz w:val="22"/>
                <w:szCs w:val="22"/>
                <w:shd w:val="clear" w:color="auto" w:fill="FFFFFF"/>
              </w:rPr>
              <w:t xml:space="preserve">If your child missed the course selection presentation in their class, or they would like to make changes to their course requests, they can click on the </w:t>
            </w:r>
            <w:r w:rsidR="00DD62B0">
              <w:rPr>
                <w:rFonts w:cstheme="minorHAnsi"/>
                <w:b/>
                <w:bCs/>
                <w:color w:val="414141"/>
                <w:sz w:val="22"/>
                <w:szCs w:val="22"/>
                <w:shd w:val="clear" w:color="auto" w:fill="FFFFFF"/>
              </w:rPr>
              <w:t>COURSE SELECTION</w:t>
            </w:r>
            <w:r w:rsidR="00DD62B0">
              <w:rPr>
                <w:rFonts w:cstheme="minorHAnsi"/>
                <w:color w:val="414141"/>
                <w:sz w:val="22"/>
                <w:szCs w:val="22"/>
                <w:shd w:val="clear" w:color="auto" w:fill="FFFFFF"/>
              </w:rPr>
              <w:t xml:space="preserve"> button below.</w:t>
            </w:r>
          </w:p>
          <w:p w14:paraId="5754A987" w14:textId="50370AD5" w:rsidR="00DD62B0" w:rsidRPr="00DD62B0" w:rsidRDefault="00DD62B0" w:rsidP="00FA3D13">
            <w:pPr>
              <w:rPr>
                <w:rFonts w:cstheme="minorHAnsi"/>
                <w:sz w:val="22"/>
                <w:szCs w:val="22"/>
              </w:rPr>
            </w:pPr>
          </w:p>
        </w:tc>
      </w:tr>
      <w:tr w:rsidR="00DD62B0" w:rsidRPr="00DD6C68" w14:paraId="401F3C81" w14:textId="77777777" w:rsidTr="0051265A">
        <w:tc>
          <w:tcPr>
            <w:tcW w:w="4675" w:type="dxa"/>
          </w:tcPr>
          <w:p w14:paraId="6B28867B" w14:textId="77777777" w:rsidR="00DD62B0" w:rsidRDefault="00DD62B0" w:rsidP="00FA3D13">
            <w:pPr>
              <w:rPr>
                <w:rStyle w:val="Strong"/>
                <w:rFonts w:cstheme="minorHAnsi"/>
                <w:color w:val="414141"/>
                <w:sz w:val="22"/>
                <w:szCs w:val="22"/>
                <w:shd w:val="clear" w:color="auto" w:fill="FFFFFF"/>
              </w:rPr>
            </w:pPr>
          </w:p>
          <w:p w14:paraId="20D6EDDC" w14:textId="77777777" w:rsidR="00DD62B0" w:rsidRDefault="00074DC2" w:rsidP="00FA3D13">
            <w:pPr>
              <w:rPr>
                <w:rStyle w:val="Strong"/>
                <w:rFonts w:cstheme="minorHAnsi"/>
                <w:b w:val="0"/>
                <w:bCs w:val="0"/>
                <w:color w:val="414141"/>
                <w:sz w:val="22"/>
                <w:szCs w:val="22"/>
                <w:shd w:val="clear" w:color="auto" w:fill="FFFFFF"/>
              </w:rPr>
            </w:pPr>
            <w:hyperlink r:id="rId19" w:history="1">
              <w:r w:rsidR="00DD62B0" w:rsidRPr="00DD62B0">
                <w:rPr>
                  <w:rStyle w:val="Hyperlink"/>
                  <w:rFonts w:cstheme="minorHAnsi"/>
                  <w:b/>
                  <w:bCs/>
                  <w:sz w:val="22"/>
                  <w:szCs w:val="22"/>
                  <w:shd w:val="clear" w:color="auto" w:fill="FFFFFF"/>
                </w:rPr>
                <w:t>COURSE SELECTION</w:t>
              </w:r>
            </w:hyperlink>
          </w:p>
          <w:p w14:paraId="0B6C679E" w14:textId="77777777" w:rsidR="00DD62B0" w:rsidRDefault="00DD62B0" w:rsidP="00FA3D13">
            <w:pPr>
              <w:rPr>
                <w:rStyle w:val="Strong"/>
                <w:rFonts w:cstheme="minorHAnsi"/>
                <w:b w:val="0"/>
                <w:bCs w:val="0"/>
                <w:color w:val="414141"/>
                <w:sz w:val="22"/>
                <w:szCs w:val="22"/>
                <w:shd w:val="clear" w:color="auto" w:fill="FFFFFF"/>
              </w:rPr>
            </w:pPr>
          </w:p>
          <w:p w14:paraId="35B2C2FE" w14:textId="706FC884" w:rsidR="00DD62B0" w:rsidRPr="00DD62B0" w:rsidRDefault="00DD62B0" w:rsidP="00FA3D13">
            <w:pPr>
              <w:rPr>
                <w:rStyle w:val="Strong"/>
                <w:rFonts w:cstheme="minorHAnsi"/>
                <w:b w:val="0"/>
                <w:bCs w:val="0"/>
                <w:color w:val="414141"/>
                <w:sz w:val="22"/>
                <w:szCs w:val="22"/>
                <w:shd w:val="clear" w:color="auto" w:fill="FFFFFF"/>
              </w:rPr>
            </w:pPr>
          </w:p>
        </w:tc>
        <w:tc>
          <w:tcPr>
            <w:tcW w:w="4675" w:type="dxa"/>
          </w:tcPr>
          <w:p w14:paraId="289937C1" w14:textId="14A05962" w:rsidR="00DD62B0" w:rsidRDefault="00DD62B0" w:rsidP="004F1602">
            <w:pPr>
              <w:jc w:val="center"/>
              <w:rPr>
                <w:rStyle w:val="Strong"/>
                <w:rFonts w:cstheme="minorHAnsi"/>
                <w:color w:val="414141"/>
                <w:sz w:val="22"/>
                <w:szCs w:val="22"/>
                <w:shd w:val="clear" w:color="auto" w:fill="FFFFFF"/>
              </w:rPr>
            </w:pPr>
            <w:r>
              <w:rPr>
                <w:rStyle w:val="Strong"/>
                <w:rFonts w:cstheme="minorHAnsi"/>
                <w:color w:val="414141"/>
                <w:sz w:val="22"/>
                <w:szCs w:val="22"/>
                <w:shd w:val="clear" w:color="auto" w:fill="FFFFFF"/>
              </w:rPr>
              <w:t>COURSES BY APPLICATION</w:t>
            </w:r>
          </w:p>
          <w:p w14:paraId="08D27720" w14:textId="77777777" w:rsidR="009704C1" w:rsidRDefault="009704C1" w:rsidP="00DD62B0">
            <w:pPr>
              <w:rPr>
                <w:rStyle w:val="Strong"/>
                <w:rFonts w:cstheme="minorHAnsi"/>
                <w:color w:val="414141"/>
                <w:sz w:val="22"/>
                <w:szCs w:val="22"/>
                <w:shd w:val="clear" w:color="auto" w:fill="FFFFFF"/>
              </w:rPr>
            </w:pPr>
          </w:p>
          <w:p w14:paraId="20E1CECF" w14:textId="77777777" w:rsidR="00DD62B0" w:rsidRDefault="00074DC2" w:rsidP="00DD62B0">
            <w:pPr>
              <w:rPr>
                <w:rStyle w:val="Strong"/>
                <w:rFonts w:cstheme="minorHAnsi"/>
                <w:color w:val="414141"/>
                <w:sz w:val="22"/>
                <w:szCs w:val="22"/>
                <w:shd w:val="clear" w:color="auto" w:fill="FFFFFF"/>
              </w:rPr>
            </w:pPr>
            <w:hyperlink r:id="rId20" w:history="1">
              <w:r w:rsidR="009704C1" w:rsidRPr="009704C1">
                <w:rPr>
                  <w:rStyle w:val="Hyperlink"/>
                  <w:rFonts w:cstheme="minorHAnsi"/>
                  <w:sz w:val="22"/>
                  <w:szCs w:val="22"/>
                  <w:shd w:val="clear" w:color="auto" w:fill="FFFFFF"/>
                </w:rPr>
                <w:t>Leadership / PHE 10</w:t>
              </w:r>
            </w:hyperlink>
          </w:p>
          <w:p w14:paraId="16254F2F" w14:textId="77777777" w:rsidR="009704C1" w:rsidRDefault="00074DC2" w:rsidP="009704C1">
            <w:pPr>
              <w:rPr>
                <w:rStyle w:val="Strong"/>
                <w:rFonts w:cstheme="minorHAnsi"/>
                <w:color w:val="414141"/>
                <w:sz w:val="22"/>
                <w:szCs w:val="22"/>
                <w:shd w:val="clear" w:color="auto" w:fill="FFFFFF"/>
              </w:rPr>
            </w:pPr>
            <w:hyperlink r:id="rId21" w:history="1">
              <w:r w:rsidR="009704C1" w:rsidRPr="009704C1">
                <w:rPr>
                  <w:rStyle w:val="Hyperlink"/>
                  <w:rFonts w:cstheme="minorHAnsi"/>
                  <w:sz w:val="22"/>
                  <w:szCs w:val="22"/>
                  <w:shd w:val="clear" w:color="auto" w:fill="FFFFFF"/>
                </w:rPr>
                <w:t>Peer Tutoring 10-12</w:t>
              </w:r>
            </w:hyperlink>
          </w:p>
          <w:p w14:paraId="78842F35" w14:textId="77777777" w:rsidR="009704C1" w:rsidRDefault="00074DC2" w:rsidP="009704C1">
            <w:pPr>
              <w:rPr>
                <w:rStyle w:val="Strong"/>
                <w:rFonts w:cstheme="minorHAnsi"/>
                <w:color w:val="414141"/>
                <w:sz w:val="22"/>
                <w:szCs w:val="22"/>
                <w:shd w:val="clear" w:color="auto" w:fill="FFFFFF"/>
              </w:rPr>
            </w:pPr>
            <w:hyperlink r:id="rId22" w:history="1">
              <w:r w:rsidR="009704C1" w:rsidRPr="009704C1">
                <w:rPr>
                  <w:rStyle w:val="Hyperlink"/>
                  <w:rFonts w:cstheme="minorHAnsi"/>
                  <w:sz w:val="22"/>
                  <w:szCs w:val="22"/>
                  <w:shd w:val="clear" w:color="auto" w:fill="FFFFFF"/>
                </w:rPr>
                <w:t>Outdoor Education 11 / 12</w:t>
              </w:r>
            </w:hyperlink>
          </w:p>
          <w:p w14:paraId="15ACAAEA" w14:textId="77777777" w:rsidR="009704C1" w:rsidRDefault="00074DC2" w:rsidP="009704C1">
            <w:pPr>
              <w:rPr>
                <w:rStyle w:val="Strong"/>
                <w:rFonts w:cstheme="minorHAnsi"/>
                <w:color w:val="414141"/>
                <w:sz w:val="22"/>
                <w:szCs w:val="22"/>
                <w:shd w:val="clear" w:color="auto" w:fill="FFFFFF"/>
              </w:rPr>
            </w:pPr>
            <w:hyperlink r:id="rId23" w:history="1">
              <w:r w:rsidR="004758F6" w:rsidRPr="004758F6">
                <w:rPr>
                  <w:rStyle w:val="Hyperlink"/>
                  <w:rFonts w:cstheme="minorHAnsi"/>
                  <w:sz w:val="22"/>
                  <w:szCs w:val="22"/>
                  <w:shd w:val="clear" w:color="auto" w:fill="FFFFFF"/>
                </w:rPr>
                <w:t>Yearbook 10-12</w:t>
              </w:r>
            </w:hyperlink>
          </w:p>
          <w:p w14:paraId="1E83E2CE" w14:textId="77777777" w:rsidR="00473BDA" w:rsidRDefault="00074DC2" w:rsidP="009704C1">
            <w:pPr>
              <w:rPr>
                <w:rStyle w:val="Strong"/>
                <w:rFonts w:cstheme="minorHAnsi"/>
                <w:color w:val="414141"/>
                <w:sz w:val="22"/>
                <w:szCs w:val="22"/>
                <w:shd w:val="clear" w:color="auto" w:fill="FFFFFF"/>
              </w:rPr>
            </w:pPr>
            <w:hyperlink r:id="rId24" w:history="1">
              <w:r w:rsidR="00473BDA" w:rsidRPr="00473BDA">
                <w:rPr>
                  <w:rStyle w:val="Hyperlink"/>
                  <w:rFonts w:cstheme="minorHAnsi"/>
                  <w:sz w:val="22"/>
                  <w:szCs w:val="22"/>
                  <w:shd w:val="clear" w:color="auto" w:fill="FFFFFF"/>
                </w:rPr>
                <w:t>Leadership 11</w:t>
              </w:r>
            </w:hyperlink>
          </w:p>
          <w:p w14:paraId="12796D60" w14:textId="77777777" w:rsidR="00473BDA" w:rsidRDefault="00074DC2" w:rsidP="009704C1">
            <w:pPr>
              <w:rPr>
                <w:rStyle w:val="Strong"/>
                <w:rFonts w:cstheme="minorHAnsi"/>
                <w:color w:val="414141"/>
                <w:sz w:val="22"/>
                <w:szCs w:val="22"/>
                <w:shd w:val="clear" w:color="auto" w:fill="FFFFFF"/>
              </w:rPr>
            </w:pPr>
            <w:hyperlink r:id="rId25" w:history="1">
              <w:r w:rsidR="00C87099" w:rsidRPr="00C87099">
                <w:rPr>
                  <w:rStyle w:val="Hyperlink"/>
                  <w:rFonts w:cstheme="minorHAnsi"/>
                  <w:sz w:val="22"/>
                  <w:szCs w:val="22"/>
                  <w:shd w:val="clear" w:color="auto" w:fill="FFFFFF"/>
                </w:rPr>
                <w:t>Leadership 12</w:t>
              </w:r>
            </w:hyperlink>
          </w:p>
          <w:p w14:paraId="780A59AD" w14:textId="0C3CC5B5" w:rsidR="00C87099" w:rsidRDefault="00C87099" w:rsidP="009704C1">
            <w:pPr>
              <w:rPr>
                <w:rStyle w:val="Strong"/>
                <w:rFonts w:cstheme="minorHAnsi"/>
                <w:color w:val="414141"/>
                <w:sz w:val="22"/>
                <w:szCs w:val="22"/>
                <w:shd w:val="clear" w:color="auto" w:fill="FFFFFF"/>
              </w:rPr>
            </w:pPr>
          </w:p>
        </w:tc>
      </w:tr>
    </w:tbl>
    <w:p w14:paraId="67CB00F1" w14:textId="77777777" w:rsidR="00323EBB" w:rsidRPr="00DD6C68" w:rsidRDefault="00323EBB" w:rsidP="001026E6">
      <w:pPr>
        <w:rPr>
          <w:b/>
          <w:bCs/>
          <w:sz w:val="22"/>
          <w:szCs w:val="22"/>
        </w:rPr>
      </w:pPr>
    </w:p>
    <w:p w14:paraId="23BDC645" w14:textId="77777777" w:rsidR="00323EBB" w:rsidRPr="00DD6C68" w:rsidRDefault="00323EBB" w:rsidP="001026E6">
      <w:pPr>
        <w:rPr>
          <w:b/>
          <w:bCs/>
          <w:sz w:val="22"/>
          <w:szCs w:val="22"/>
        </w:rPr>
      </w:pPr>
    </w:p>
    <w:p w14:paraId="466698EC" w14:textId="77777777" w:rsidR="00323EBB" w:rsidRPr="00DD6C68" w:rsidRDefault="00323EBB" w:rsidP="001026E6">
      <w:pPr>
        <w:rPr>
          <w:b/>
          <w:bCs/>
          <w:sz w:val="22"/>
          <w:szCs w:val="22"/>
        </w:rPr>
      </w:pPr>
    </w:p>
    <w:p w14:paraId="7351DAF7" w14:textId="114BC781" w:rsidR="001026E6" w:rsidRPr="00DD6C68" w:rsidRDefault="001026E6" w:rsidP="001026E6">
      <w:pPr>
        <w:rPr>
          <w:b/>
          <w:bCs/>
          <w:sz w:val="22"/>
          <w:szCs w:val="22"/>
        </w:rPr>
      </w:pPr>
    </w:p>
    <w:sectPr w:rsidR="001026E6" w:rsidRPr="00DD6C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64"/>
    <w:rsid w:val="00003E6D"/>
    <w:rsid w:val="00041312"/>
    <w:rsid w:val="00074DC2"/>
    <w:rsid w:val="00080A31"/>
    <w:rsid w:val="00081C6B"/>
    <w:rsid w:val="000D1E2D"/>
    <w:rsid w:val="000D6A86"/>
    <w:rsid w:val="001026E6"/>
    <w:rsid w:val="00121A06"/>
    <w:rsid w:val="001D10FD"/>
    <w:rsid w:val="001D5FC5"/>
    <w:rsid w:val="0024062C"/>
    <w:rsid w:val="00271EAB"/>
    <w:rsid w:val="002833B5"/>
    <w:rsid w:val="00300207"/>
    <w:rsid w:val="00323EBB"/>
    <w:rsid w:val="00327987"/>
    <w:rsid w:val="003563F4"/>
    <w:rsid w:val="00401F72"/>
    <w:rsid w:val="0041279F"/>
    <w:rsid w:val="00473BDA"/>
    <w:rsid w:val="004758F6"/>
    <w:rsid w:val="004B238C"/>
    <w:rsid w:val="004F1602"/>
    <w:rsid w:val="00511F82"/>
    <w:rsid w:val="00516DE8"/>
    <w:rsid w:val="005B7E09"/>
    <w:rsid w:val="005C4876"/>
    <w:rsid w:val="005F2B70"/>
    <w:rsid w:val="00761155"/>
    <w:rsid w:val="007A1021"/>
    <w:rsid w:val="007C04C1"/>
    <w:rsid w:val="007E72CB"/>
    <w:rsid w:val="008B79C1"/>
    <w:rsid w:val="0096630E"/>
    <w:rsid w:val="009704C1"/>
    <w:rsid w:val="00982460"/>
    <w:rsid w:val="009836F8"/>
    <w:rsid w:val="009A172D"/>
    <w:rsid w:val="009C427A"/>
    <w:rsid w:val="00A84264"/>
    <w:rsid w:val="00AA732A"/>
    <w:rsid w:val="00B92741"/>
    <w:rsid w:val="00BB4506"/>
    <w:rsid w:val="00C41C68"/>
    <w:rsid w:val="00C528DB"/>
    <w:rsid w:val="00C87099"/>
    <w:rsid w:val="00CA286C"/>
    <w:rsid w:val="00CC6277"/>
    <w:rsid w:val="00D20ACD"/>
    <w:rsid w:val="00D44142"/>
    <w:rsid w:val="00D61BC9"/>
    <w:rsid w:val="00D86248"/>
    <w:rsid w:val="00DB167A"/>
    <w:rsid w:val="00DD62B0"/>
    <w:rsid w:val="00DD6C68"/>
    <w:rsid w:val="00E32F64"/>
    <w:rsid w:val="00EF5F2E"/>
    <w:rsid w:val="00F61B6D"/>
    <w:rsid w:val="00F650E3"/>
    <w:rsid w:val="00FA3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AD3A"/>
  <w15:docId w15:val="{827AE138-C0D6-884A-91F7-8D86B00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A31"/>
    <w:rPr>
      <w:color w:val="0563C1" w:themeColor="hyperlink"/>
      <w:u w:val="single"/>
    </w:rPr>
  </w:style>
  <w:style w:type="character" w:styleId="UnresolvedMention">
    <w:name w:val="Unresolved Mention"/>
    <w:basedOn w:val="DefaultParagraphFont"/>
    <w:uiPriority w:val="99"/>
    <w:semiHidden/>
    <w:unhideWhenUsed/>
    <w:rsid w:val="00080A31"/>
    <w:rPr>
      <w:color w:val="605E5C"/>
      <w:shd w:val="clear" w:color="auto" w:fill="E1DFDD"/>
    </w:rPr>
  </w:style>
  <w:style w:type="character" w:styleId="FollowedHyperlink">
    <w:name w:val="FollowedHyperlink"/>
    <w:basedOn w:val="DefaultParagraphFont"/>
    <w:uiPriority w:val="99"/>
    <w:semiHidden/>
    <w:unhideWhenUsed/>
    <w:rsid w:val="00080A31"/>
    <w:rPr>
      <w:color w:val="954F72" w:themeColor="followedHyperlink"/>
      <w:u w:val="single"/>
    </w:rPr>
  </w:style>
  <w:style w:type="character" w:styleId="Strong">
    <w:name w:val="Strong"/>
    <w:basedOn w:val="DefaultParagraphFont"/>
    <w:uiPriority w:val="22"/>
    <w:qFormat/>
    <w:rsid w:val="00AA7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34585">
      <w:bodyDiv w:val="1"/>
      <w:marLeft w:val="0"/>
      <w:marRight w:val="0"/>
      <w:marTop w:val="0"/>
      <w:marBottom w:val="0"/>
      <w:divBdr>
        <w:top w:val="none" w:sz="0" w:space="0" w:color="auto"/>
        <w:left w:val="none" w:sz="0" w:space="0" w:color="auto"/>
        <w:bottom w:val="none" w:sz="0" w:space="0" w:color="auto"/>
        <w:right w:val="none" w:sz="0" w:space="0" w:color="auto"/>
      </w:divBdr>
    </w:div>
    <w:div w:id="102335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LwWi8BA9bbuqIwgi?ref=Link" TargetMode="External"/><Relationship Id="rId13" Type="http://schemas.openxmlformats.org/officeDocument/2006/relationships/hyperlink" Target="https://eus-www.sway-cdn.com/s/LwWi8BA9bbuqIwgi/images/j1ZtnPi0p0-6Fw?quality=2069&amp;allowAnimation=true" TargetMode="External"/><Relationship Id="rId18" Type="http://schemas.openxmlformats.org/officeDocument/2006/relationships/hyperlink" Target="https://forms.office.com/Pages/ResponsePage.aspx?id=z-m0CBOBDUK6B1L31N-KzRVOXed4jGlHvCS4zyNeuKpUMEY5VDlaT09YRUVGUjMyWVBWQVNZRlZOTi4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forms.office.com/r/KQhcuGSdX2" TargetMode="External"/><Relationship Id="rId7" Type="http://schemas.openxmlformats.org/officeDocument/2006/relationships/hyperlink" Target="https://sway.office.com/5U9KZGIYZseXCiwF?ref=Link" TargetMode="External"/><Relationship Id="rId12" Type="http://schemas.openxmlformats.org/officeDocument/2006/relationships/hyperlink" Target="https://eus-www.sway-cdn.com/s/5U9KZGIYZseXCiwF/images/uL2xjcy7_2Cu9d?quality=2465&amp;allowAnimation=true" TargetMode="External"/><Relationship Id="rId17" Type="http://schemas.openxmlformats.org/officeDocument/2006/relationships/hyperlink" Target="https://sbsurreystor.blob.core.windows.net/media/Default/medialib/student-portal-user-instructions-logging-in.4fe9bc52907.pdf" TargetMode="External"/><Relationship Id="rId25" Type="http://schemas.openxmlformats.org/officeDocument/2006/relationships/hyperlink" Target="https://forms.office.com/Pages/ResponsePage.aspx?id=z-m0CBOBDUK6B1L31N-KzXVqml3vBshMugMKLdN-zrZUNjZSN1gwMFdBWFZFVU9LOTVYSUxSS05ZTiQlQCNjPTEu" TargetMode="External"/><Relationship Id="rId2" Type="http://schemas.openxmlformats.org/officeDocument/2006/relationships/settings" Target="settings.xml"/><Relationship Id="rId16" Type="http://schemas.openxmlformats.org/officeDocument/2006/relationships/hyperlink" Target="https://sbsurreystor.blob.core.windows.net/media/Default/medialib/student-i-forgot-my-password.fd390452906.pdf" TargetMode="External"/><Relationship Id="rId20" Type="http://schemas.openxmlformats.org/officeDocument/2006/relationships/hyperlink" Target="https://forms.office.com/Pages/ResponsePage.aspx?id=z-m0CBOBDUK6B1L31N-KzVvQYzluiD5Lmw2Mp_jffBdUNEJIM0lBMkU3STJKWko2VFJHWjNEVlBJRi4u" TargetMode="External"/><Relationship Id="rId1" Type="http://schemas.openxmlformats.org/officeDocument/2006/relationships/styles" Target="styles.xml"/><Relationship Id="rId6" Type="http://schemas.openxmlformats.org/officeDocument/2006/relationships/hyperlink" Target="https://sway.office.com/j2PZTcOLtEkO0Vti?ref=Link" TargetMode="External"/><Relationship Id="rId11" Type="http://schemas.openxmlformats.org/officeDocument/2006/relationships/hyperlink" Target="https://eus-www.sway-cdn.com/s/j2PZTcOLtEkO0Vti/images/6TGEp5RjoJZ8Be?quality=2102&amp;allowAnimation=true" TargetMode="External"/><Relationship Id="rId24" Type="http://schemas.openxmlformats.org/officeDocument/2006/relationships/hyperlink" Target="https://forms.office.com/Pages/ResponsePage.aspx?id=z-m0CBOBDUK6B1L31N-KzXVqml3vBshMugMKLdN-zrZURU9QT1ZYTURJSjEyTDlTRkpFVEZUTTZKViQlQCNjPTEu" TargetMode="External"/><Relationship Id="rId5" Type="http://schemas.openxmlformats.org/officeDocument/2006/relationships/hyperlink" Target="https://sway.office.com/Ra3Z71VDUQ5HEhyF?ref=Link" TargetMode="External"/><Relationship Id="rId15" Type="http://schemas.openxmlformats.org/officeDocument/2006/relationships/hyperlink" Target="https://sbsurreystor.blob.core.windows.net/media/Default/medialib/instructions-online-course-requests.8ffa7b52905.pdf" TargetMode="External"/><Relationship Id="rId23" Type="http://schemas.openxmlformats.org/officeDocument/2006/relationships/hyperlink" Target="https://forms.office.com/Pages/ResponsePage.aspx?id=z-m0CBOBDUK6B1L31N-KzVAtYtr6OOJDvvp1RUIifWlUMVBHREg0NFhEQVZQTTVCV1NGMzNRRkM4SC4u" TargetMode="External"/><Relationship Id="rId10" Type="http://schemas.openxmlformats.org/officeDocument/2006/relationships/hyperlink" Target="https://eus-www.sway-cdn.com/s/Ra3Z71VDUQ5HEhyF/images/ozgijhKKFWOOly?quality=2080&amp;allowAnimation=true" TargetMode="External"/><Relationship Id="rId19" Type="http://schemas.openxmlformats.org/officeDocument/2006/relationships/hyperlink" Target="https://myeducation.gov.bc.ca/aspen/logon.do" TargetMode="External"/><Relationship Id="rId4" Type="http://schemas.openxmlformats.org/officeDocument/2006/relationships/hyperlink" Target="https://sway.office.com/UjDtj49FbnR3hAS4?ref=Link" TargetMode="External"/><Relationship Id="rId9" Type="http://schemas.openxmlformats.org/officeDocument/2006/relationships/hyperlink" Target="https://sway.office.com/BjVlHTvAvnst9n3h?ref=Link" TargetMode="External"/><Relationship Id="rId14" Type="http://schemas.openxmlformats.org/officeDocument/2006/relationships/hyperlink" Target="https://eus-www.sway-cdn.com/s/BjVlHTvAvnst9n3h/images/CnfAaI-FHVH5Gi?quality=2168&amp;allowAnimation=true" TargetMode="External"/><Relationship Id="rId22" Type="http://schemas.openxmlformats.org/officeDocument/2006/relationships/hyperlink" Target="https://forms.office.com/r/RRWP5nHUx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O'Brien</dc:creator>
  <cp:keywords/>
  <dc:description/>
  <cp:lastModifiedBy>Janet Lafleche</cp:lastModifiedBy>
  <cp:revision>2</cp:revision>
  <dcterms:created xsi:type="dcterms:W3CDTF">2023-01-25T19:31:00Z</dcterms:created>
  <dcterms:modified xsi:type="dcterms:W3CDTF">2023-01-25T19:31:00Z</dcterms:modified>
</cp:coreProperties>
</file>