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E4" w:rsidRPr="0025335E" w:rsidRDefault="0025335E" w:rsidP="0025335E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r w:rsidRPr="0025335E">
        <w:rPr>
          <w:rFonts w:ascii="Garamond" w:hAnsi="Garamond"/>
          <w:b/>
          <w:sz w:val="32"/>
          <w:szCs w:val="32"/>
        </w:rPr>
        <w:t>Canada in WW II Websites</w:t>
      </w:r>
    </w:p>
    <w:bookmarkEnd w:id="0"/>
    <w:p w:rsidR="0025335E" w:rsidRPr="0025335E" w:rsidRDefault="0025335E" w:rsidP="0025335E">
      <w:pPr>
        <w:rPr>
          <w:rFonts w:ascii="Garamond" w:hAnsi="Garamond"/>
          <w:b/>
          <w:sz w:val="24"/>
          <w:szCs w:val="24"/>
        </w:rPr>
      </w:pPr>
      <w:r w:rsidRPr="0025335E">
        <w:rPr>
          <w:rStyle w:val="Strong"/>
          <w:rFonts w:ascii="Garamond" w:hAnsi="Garamond" w:cs="Arial"/>
          <w:color w:val="444444"/>
          <w:sz w:val="24"/>
          <w:szCs w:val="24"/>
          <w:shd w:val="clear" w:color="auto" w:fill="FFFFFF"/>
        </w:rPr>
        <w:t>Some useful websites</w:t>
      </w:r>
      <w:proofErr w:type="gramStart"/>
      <w:r w:rsidRPr="0025335E">
        <w:rPr>
          <w:rStyle w:val="Strong"/>
          <w:rFonts w:ascii="Garamond" w:hAnsi="Garamond" w:cs="Arial"/>
          <w:color w:val="444444"/>
          <w:sz w:val="24"/>
          <w:szCs w:val="24"/>
          <w:shd w:val="clear" w:color="auto" w:fill="FFFFFF"/>
        </w:rPr>
        <w:t>:</w:t>
      </w:r>
      <w:proofErr w:type="gramEnd"/>
      <w:r w:rsidRPr="0025335E">
        <w:rPr>
          <w:rFonts w:ascii="Garamond" w:hAnsi="Garamond" w:cs="Arial"/>
          <w:color w:val="808284"/>
          <w:sz w:val="24"/>
          <w:szCs w:val="24"/>
        </w:rPr>
        <w:br/>
      </w:r>
      <w:r w:rsidRPr="0025335E">
        <w:rPr>
          <w:rFonts w:ascii="Garamond" w:hAnsi="Garamond" w:cs="Arial"/>
          <w:color w:val="808284"/>
          <w:sz w:val="24"/>
          <w:szCs w:val="24"/>
        </w:rPr>
        <w:br/>
      </w:r>
      <w:r w:rsidRPr="0025335E">
        <w:rPr>
          <w:rStyle w:val="Strong"/>
          <w:rFonts w:ascii="Garamond" w:hAnsi="Garamond" w:cs="Arial"/>
          <w:sz w:val="24"/>
          <w:szCs w:val="24"/>
          <w:shd w:val="clear" w:color="auto" w:fill="FFFFFF"/>
        </w:rPr>
        <w:t>Canada at War</w:t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Fonts w:ascii="Garamond" w:hAnsi="Garamond" w:cs="Arial"/>
          <w:sz w:val="24"/>
          <w:szCs w:val="24"/>
          <w:shd w:val="clear" w:color="auto" w:fill="FFFFFF"/>
        </w:rPr>
        <w:t>http://www.canadaatwar.ca/world-war-ii/</w:t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Style w:val="Strong"/>
          <w:rFonts w:ascii="Garamond" w:hAnsi="Garamond" w:cs="Arial"/>
          <w:sz w:val="24"/>
          <w:szCs w:val="24"/>
          <w:shd w:val="clear" w:color="auto" w:fill="FFFFFF"/>
        </w:rPr>
        <w:t>Canadian Encyclopedia</w:t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Fonts w:ascii="Garamond" w:hAnsi="Garamond" w:cs="Arial"/>
          <w:sz w:val="24"/>
          <w:szCs w:val="24"/>
          <w:shd w:val="clear" w:color="auto" w:fill="FFFFFF"/>
        </w:rPr>
        <w:t>http://www.thecanadianencyclopedia.ca/en/article/second-world-war-wwii/</w:t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Style w:val="Strong"/>
          <w:rFonts w:ascii="Garamond" w:hAnsi="Garamond" w:cs="Arial"/>
          <w:sz w:val="24"/>
          <w:szCs w:val="24"/>
          <w:shd w:val="clear" w:color="auto" w:fill="FFFFFF"/>
        </w:rPr>
        <w:t>Library and Archives Canada</w:t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Fonts w:ascii="Garamond" w:hAnsi="Garamond" w:cs="Arial"/>
          <w:sz w:val="24"/>
          <w:szCs w:val="24"/>
          <w:shd w:val="clear" w:color="auto" w:fill="FFFFFF"/>
        </w:rPr>
        <w:t>http://www.bac-lac.gc.ca/eng/discover/military-heritage/second-world-war/Pages/introduction.aspx</w:t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Style w:val="Strong"/>
          <w:rFonts w:ascii="Garamond" w:hAnsi="Garamond" w:cs="Arial"/>
          <w:sz w:val="24"/>
          <w:szCs w:val="24"/>
          <w:shd w:val="clear" w:color="auto" w:fill="FFFFFF"/>
        </w:rPr>
        <w:t>Veterans Affairs Canada</w:t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Fonts w:ascii="Garamond" w:hAnsi="Garamond" w:cs="Arial"/>
          <w:sz w:val="24"/>
          <w:szCs w:val="24"/>
          <w:shd w:val="clear" w:color="auto" w:fill="FFFFFF"/>
        </w:rPr>
        <w:t>http://www.veterans.gc.ca/eng/remembrance/history/second-world-war</w:t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Style w:val="Strong"/>
          <w:rFonts w:ascii="Garamond" w:hAnsi="Garamond" w:cs="Arial"/>
          <w:sz w:val="24"/>
          <w:szCs w:val="24"/>
          <w:shd w:val="clear" w:color="auto" w:fill="FFFFFF"/>
        </w:rPr>
        <w:t>War Museum</w:t>
      </w:r>
      <w:r w:rsidRPr="0025335E">
        <w:rPr>
          <w:rFonts w:ascii="Garamond" w:hAnsi="Garamond" w:cs="Arial"/>
          <w:sz w:val="24"/>
          <w:szCs w:val="24"/>
        </w:rPr>
        <w:br/>
      </w:r>
      <w:r w:rsidRPr="0025335E">
        <w:rPr>
          <w:rFonts w:ascii="Garamond" w:hAnsi="Garamond" w:cs="Arial"/>
          <w:sz w:val="24"/>
          <w:szCs w:val="24"/>
          <w:shd w:val="clear" w:color="auto" w:fill="FFFFFF"/>
        </w:rPr>
        <w:t>http://www.warmuseum.ca/cwm/exhibitions/chrono/1931crisis_e.shtml</w:t>
      </w:r>
    </w:p>
    <w:p w:rsidR="0025335E" w:rsidRPr="0025335E" w:rsidRDefault="0025335E">
      <w:pPr>
        <w:rPr>
          <w:rFonts w:ascii="Garamond" w:hAnsi="Garamond"/>
          <w:sz w:val="32"/>
          <w:szCs w:val="32"/>
        </w:rPr>
      </w:pPr>
    </w:p>
    <w:sectPr w:rsidR="0025335E" w:rsidRPr="00253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5E"/>
    <w:rsid w:val="0025335E"/>
    <w:rsid w:val="00E0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2017-05-18T02:47:00Z</dcterms:created>
  <dcterms:modified xsi:type="dcterms:W3CDTF">2017-05-18T02:49:00Z</dcterms:modified>
</cp:coreProperties>
</file>