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33A66E" w14:textId="5684865A" w:rsidR="00D7258A" w:rsidRDefault="00D7258A" w:rsidP="00D7258A">
      <w:pPr>
        <w:spacing w:after="0"/>
        <w:jc w:val="center"/>
        <w:rPr>
          <w:rFonts w:ascii="Calibri Light" w:hAnsi="Calibri Light" w:cs="Calibri Light"/>
          <w:b/>
          <w:bCs/>
          <w:sz w:val="28"/>
          <w:szCs w:val="28"/>
        </w:rPr>
      </w:pPr>
      <w:r>
        <w:rPr>
          <w:rFonts w:ascii="Calibri Light" w:hAnsi="Calibri Light" w:cs="Calibri Light"/>
          <w:b/>
          <w:bCs/>
          <w:sz w:val="28"/>
          <w:szCs w:val="28"/>
        </w:rPr>
        <w:t>HAROLD BISHOP ELEMENTARY</w:t>
      </w:r>
    </w:p>
    <w:p w14:paraId="1DC1F2CD" w14:textId="7C374E21" w:rsidR="00D7258A" w:rsidRDefault="00D7258A" w:rsidP="00D7258A">
      <w:pPr>
        <w:spacing w:after="0"/>
        <w:jc w:val="center"/>
        <w:rPr>
          <w:rFonts w:ascii="Calibri Light" w:hAnsi="Calibri Light" w:cs="Calibri Light"/>
          <w:sz w:val="28"/>
          <w:szCs w:val="28"/>
        </w:rPr>
      </w:pPr>
      <w:r>
        <w:rPr>
          <w:rFonts w:ascii="Calibri Light" w:hAnsi="Calibri Light" w:cs="Calibri Light"/>
          <w:b/>
          <w:bCs/>
          <w:sz w:val="28"/>
          <w:szCs w:val="28"/>
          <w:u w:val="single"/>
        </w:rPr>
        <w:t>STUDENT CODE OF CONDUCT</w:t>
      </w:r>
    </w:p>
    <w:p w14:paraId="2A75BB4E" w14:textId="77777777" w:rsidR="00D7258A" w:rsidRDefault="00D7258A" w:rsidP="00D7258A">
      <w:pPr>
        <w:spacing w:after="0"/>
        <w:rPr>
          <w:rFonts w:ascii="Calibri Light" w:hAnsi="Calibri Light" w:cs="Calibri Light"/>
          <w:sz w:val="24"/>
          <w:szCs w:val="24"/>
        </w:rPr>
      </w:pPr>
    </w:p>
    <w:p w14:paraId="281012A5" w14:textId="171A0B91" w:rsidR="00D7258A" w:rsidRDefault="00D7258A" w:rsidP="00D7258A">
      <w:pPr>
        <w:spacing w:after="0"/>
        <w:rPr>
          <w:rFonts w:ascii="Calibri Light" w:hAnsi="Calibri Light" w:cs="Calibri Light"/>
          <w:sz w:val="24"/>
          <w:szCs w:val="24"/>
        </w:rPr>
      </w:pPr>
      <w:r>
        <w:rPr>
          <w:rFonts w:ascii="Calibri Light" w:hAnsi="Calibri Light" w:cs="Calibri Light"/>
          <w:sz w:val="24"/>
          <w:szCs w:val="24"/>
        </w:rPr>
        <w:t xml:space="preserve">Harold Bishop’s Code of Conduct is designed to provide guidelines for appropriate student behaviour while under the jurisdiction of the school, or while at any school-sponsored function.  Students have a responsibility to respect the rights and dignity of others, and to become actively involved in their own learning and social-emotional growth.  At Harold Bishop we are focused daily on respecting the rights of others, </w:t>
      </w:r>
      <w:r w:rsidR="002C0524">
        <w:rPr>
          <w:rFonts w:ascii="Calibri Light" w:hAnsi="Calibri Light" w:cs="Calibri Light"/>
          <w:sz w:val="24"/>
          <w:szCs w:val="24"/>
        </w:rPr>
        <w:t>ourselves,</w:t>
      </w:r>
      <w:r>
        <w:rPr>
          <w:rFonts w:ascii="Calibri Light" w:hAnsi="Calibri Light" w:cs="Calibri Light"/>
          <w:sz w:val="24"/>
          <w:szCs w:val="24"/>
        </w:rPr>
        <w:t xml:space="preserve"> and property.</w:t>
      </w:r>
    </w:p>
    <w:p w14:paraId="0B6A2C11" w14:textId="77777777" w:rsidR="00D7258A" w:rsidRDefault="00D7258A" w:rsidP="00D7258A">
      <w:pPr>
        <w:spacing w:after="0"/>
        <w:rPr>
          <w:rFonts w:ascii="Calibri Light" w:hAnsi="Calibri Light" w:cs="Calibri Light"/>
          <w:sz w:val="24"/>
          <w:szCs w:val="24"/>
        </w:rPr>
      </w:pPr>
    </w:p>
    <w:p w14:paraId="5F04F14C" w14:textId="2E4C38F6" w:rsidR="00D7258A" w:rsidRDefault="00D7258A" w:rsidP="00D7258A">
      <w:pPr>
        <w:spacing w:after="0"/>
        <w:rPr>
          <w:rFonts w:ascii="Calibri Light" w:hAnsi="Calibri Light" w:cs="Calibri Light"/>
          <w:b/>
          <w:bCs/>
          <w:sz w:val="24"/>
          <w:szCs w:val="24"/>
        </w:rPr>
      </w:pPr>
      <w:r>
        <w:rPr>
          <w:rFonts w:ascii="Calibri Light" w:hAnsi="Calibri Light" w:cs="Calibri Light"/>
          <w:b/>
          <w:bCs/>
          <w:sz w:val="24"/>
          <w:szCs w:val="24"/>
        </w:rPr>
        <w:t xml:space="preserve">A Safe and Caring School is Free </w:t>
      </w:r>
      <w:r w:rsidR="000547C6">
        <w:rPr>
          <w:rFonts w:ascii="Calibri Light" w:hAnsi="Calibri Light" w:cs="Calibri Light"/>
          <w:b/>
          <w:bCs/>
          <w:sz w:val="24"/>
          <w:szCs w:val="24"/>
        </w:rPr>
        <w:t>from</w:t>
      </w:r>
      <w:r>
        <w:rPr>
          <w:rFonts w:ascii="Calibri Light" w:hAnsi="Calibri Light" w:cs="Calibri Light"/>
          <w:b/>
          <w:bCs/>
          <w:sz w:val="24"/>
          <w:szCs w:val="24"/>
        </w:rPr>
        <w:t xml:space="preserve"> Acts of:</w:t>
      </w:r>
    </w:p>
    <w:p w14:paraId="30A3B09B" w14:textId="686F3E6D" w:rsidR="00D7258A" w:rsidRDefault="00D7258A" w:rsidP="00D7258A">
      <w:pPr>
        <w:pStyle w:val="ListParagraph"/>
        <w:numPr>
          <w:ilvl w:val="0"/>
          <w:numId w:val="1"/>
        </w:numPr>
        <w:spacing w:after="0"/>
        <w:rPr>
          <w:rFonts w:ascii="Calibri Light" w:hAnsi="Calibri Light" w:cs="Calibri Light"/>
          <w:sz w:val="24"/>
          <w:szCs w:val="24"/>
        </w:rPr>
      </w:pPr>
      <w:r>
        <w:rPr>
          <w:rFonts w:ascii="Calibri Light" w:hAnsi="Calibri Light" w:cs="Calibri Light"/>
          <w:sz w:val="24"/>
          <w:szCs w:val="24"/>
        </w:rPr>
        <w:t>Bullying, cyberbullying, or harassment</w:t>
      </w:r>
    </w:p>
    <w:p w14:paraId="2F5BB27E" w14:textId="0F3E9D32" w:rsidR="00D7258A" w:rsidRDefault="00D7258A" w:rsidP="00D7258A">
      <w:pPr>
        <w:pStyle w:val="ListParagraph"/>
        <w:numPr>
          <w:ilvl w:val="0"/>
          <w:numId w:val="1"/>
        </w:numPr>
        <w:spacing w:after="0"/>
        <w:rPr>
          <w:rFonts w:ascii="Calibri Light" w:hAnsi="Calibri Light" w:cs="Calibri Light"/>
          <w:sz w:val="24"/>
          <w:szCs w:val="24"/>
        </w:rPr>
      </w:pPr>
      <w:r>
        <w:rPr>
          <w:rFonts w:ascii="Calibri Light" w:hAnsi="Calibri Light" w:cs="Calibri Light"/>
          <w:sz w:val="24"/>
          <w:szCs w:val="24"/>
        </w:rPr>
        <w:t>Threat and intimidation</w:t>
      </w:r>
    </w:p>
    <w:p w14:paraId="4629B35F" w14:textId="20AE4B6C" w:rsidR="00D7258A" w:rsidRDefault="00D7258A" w:rsidP="00D7258A">
      <w:pPr>
        <w:pStyle w:val="ListParagraph"/>
        <w:numPr>
          <w:ilvl w:val="0"/>
          <w:numId w:val="1"/>
        </w:numPr>
        <w:spacing w:after="0"/>
        <w:rPr>
          <w:rFonts w:ascii="Calibri Light" w:hAnsi="Calibri Light" w:cs="Calibri Light"/>
          <w:sz w:val="24"/>
          <w:szCs w:val="24"/>
        </w:rPr>
      </w:pPr>
      <w:r>
        <w:rPr>
          <w:rFonts w:ascii="Calibri Light" w:hAnsi="Calibri Light" w:cs="Calibri Light"/>
          <w:sz w:val="24"/>
          <w:szCs w:val="24"/>
        </w:rPr>
        <w:t>Violence in any form</w:t>
      </w:r>
    </w:p>
    <w:p w14:paraId="0B2A809E" w14:textId="476787B2" w:rsidR="00D7258A" w:rsidRDefault="00D7258A" w:rsidP="00D7258A">
      <w:pPr>
        <w:pStyle w:val="ListParagraph"/>
        <w:numPr>
          <w:ilvl w:val="0"/>
          <w:numId w:val="1"/>
        </w:numPr>
        <w:spacing w:after="0"/>
        <w:rPr>
          <w:rFonts w:ascii="Calibri Light" w:hAnsi="Calibri Light" w:cs="Calibri Light"/>
          <w:sz w:val="24"/>
          <w:szCs w:val="24"/>
        </w:rPr>
      </w:pPr>
      <w:r>
        <w:rPr>
          <w:rFonts w:ascii="Calibri Light" w:hAnsi="Calibri Light" w:cs="Calibri Light"/>
          <w:sz w:val="24"/>
          <w:szCs w:val="24"/>
        </w:rPr>
        <w:t>Abuse in any form</w:t>
      </w:r>
    </w:p>
    <w:p w14:paraId="0EC3EE7F" w14:textId="200508FD" w:rsidR="00D7258A" w:rsidRDefault="00D7258A" w:rsidP="00D7258A">
      <w:pPr>
        <w:pStyle w:val="ListParagraph"/>
        <w:numPr>
          <w:ilvl w:val="0"/>
          <w:numId w:val="1"/>
        </w:numPr>
        <w:spacing w:after="0"/>
        <w:rPr>
          <w:rFonts w:ascii="Calibri Light" w:hAnsi="Calibri Light" w:cs="Calibri Light"/>
          <w:sz w:val="24"/>
          <w:szCs w:val="24"/>
        </w:rPr>
      </w:pPr>
      <w:r>
        <w:rPr>
          <w:rFonts w:ascii="Calibri Light" w:hAnsi="Calibri Light" w:cs="Calibri Light"/>
          <w:sz w:val="24"/>
          <w:szCs w:val="24"/>
        </w:rPr>
        <w:t>Discrimination in any form, including race, colour, gender, religious beliefs, sexual orientation, or ancestry</w:t>
      </w:r>
    </w:p>
    <w:p w14:paraId="52D036D3" w14:textId="46B213C9" w:rsidR="00D7258A" w:rsidRDefault="00D7258A" w:rsidP="00D7258A">
      <w:pPr>
        <w:pStyle w:val="ListParagraph"/>
        <w:numPr>
          <w:ilvl w:val="0"/>
          <w:numId w:val="1"/>
        </w:numPr>
        <w:spacing w:after="0"/>
        <w:rPr>
          <w:rFonts w:ascii="Calibri Light" w:hAnsi="Calibri Light" w:cs="Calibri Light"/>
          <w:sz w:val="24"/>
          <w:szCs w:val="24"/>
        </w:rPr>
      </w:pPr>
      <w:r>
        <w:rPr>
          <w:rFonts w:ascii="Calibri Light" w:hAnsi="Calibri Light" w:cs="Calibri Light"/>
          <w:sz w:val="24"/>
          <w:szCs w:val="24"/>
        </w:rPr>
        <w:t>Retribution against a person who has reported incidents</w:t>
      </w:r>
    </w:p>
    <w:p w14:paraId="0388748B" w14:textId="77777777" w:rsidR="00D7258A" w:rsidRDefault="00D7258A" w:rsidP="00D7258A">
      <w:pPr>
        <w:spacing w:after="0"/>
        <w:rPr>
          <w:rFonts w:ascii="Calibri Light" w:hAnsi="Calibri Light" w:cs="Calibri Light"/>
          <w:sz w:val="24"/>
          <w:szCs w:val="24"/>
        </w:rPr>
      </w:pPr>
    </w:p>
    <w:p w14:paraId="1E51FA75" w14:textId="48316D99" w:rsidR="00D7258A" w:rsidRDefault="00D7258A" w:rsidP="00D7258A">
      <w:pPr>
        <w:spacing w:after="0"/>
        <w:rPr>
          <w:rFonts w:ascii="Calibri Light" w:hAnsi="Calibri Light" w:cs="Calibri Light"/>
          <w:b/>
          <w:bCs/>
          <w:sz w:val="24"/>
          <w:szCs w:val="24"/>
        </w:rPr>
      </w:pPr>
      <w:r>
        <w:rPr>
          <w:rFonts w:ascii="Calibri Light" w:hAnsi="Calibri Light" w:cs="Calibri Light"/>
          <w:b/>
          <w:bCs/>
          <w:sz w:val="24"/>
          <w:szCs w:val="24"/>
        </w:rPr>
        <w:t>A Safe and Caring School Does Not Tolerate the Presence of:</w:t>
      </w:r>
    </w:p>
    <w:p w14:paraId="47B40C79" w14:textId="74CDA78D" w:rsidR="00D7258A" w:rsidRDefault="00D7258A" w:rsidP="00D7258A">
      <w:pPr>
        <w:pStyle w:val="ListParagraph"/>
        <w:numPr>
          <w:ilvl w:val="0"/>
          <w:numId w:val="2"/>
        </w:numPr>
        <w:spacing w:after="0"/>
        <w:rPr>
          <w:rFonts w:ascii="Calibri Light" w:hAnsi="Calibri Light" w:cs="Calibri Light"/>
          <w:sz w:val="24"/>
          <w:szCs w:val="24"/>
        </w:rPr>
      </w:pPr>
      <w:r>
        <w:rPr>
          <w:rFonts w:ascii="Calibri Light" w:hAnsi="Calibri Light" w:cs="Calibri Light"/>
          <w:sz w:val="24"/>
          <w:szCs w:val="24"/>
        </w:rPr>
        <w:t>Theft or vandalism</w:t>
      </w:r>
    </w:p>
    <w:p w14:paraId="2A8DFEF3" w14:textId="6071D3AB" w:rsidR="00D7258A" w:rsidRDefault="00D7258A" w:rsidP="00D7258A">
      <w:pPr>
        <w:pStyle w:val="ListParagraph"/>
        <w:numPr>
          <w:ilvl w:val="0"/>
          <w:numId w:val="2"/>
        </w:numPr>
        <w:spacing w:after="0"/>
        <w:rPr>
          <w:rFonts w:ascii="Calibri Light" w:hAnsi="Calibri Light" w:cs="Calibri Light"/>
          <w:sz w:val="24"/>
          <w:szCs w:val="24"/>
        </w:rPr>
      </w:pPr>
      <w:r>
        <w:rPr>
          <w:rFonts w:ascii="Calibri Light" w:hAnsi="Calibri Light" w:cs="Calibri Light"/>
          <w:sz w:val="24"/>
          <w:szCs w:val="24"/>
        </w:rPr>
        <w:t>Banned Substances (alcohol, tobacco, vape products, cannabis)</w:t>
      </w:r>
    </w:p>
    <w:p w14:paraId="6254D4D7" w14:textId="31BBADB8" w:rsidR="00D7258A" w:rsidRDefault="00D7258A" w:rsidP="00D7258A">
      <w:pPr>
        <w:pStyle w:val="ListParagraph"/>
        <w:numPr>
          <w:ilvl w:val="0"/>
          <w:numId w:val="2"/>
        </w:numPr>
        <w:spacing w:after="0"/>
        <w:rPr>
          <w:rFonts w:ascii="Calibri Light" w:hAnsi="Calibri Light" w:cs="Calibri Light"/>
          <w:sz w:val="24"/>
          <w:szCs w:val="24"/>
        </w:rPr>
      </w:pPr>
      <w:r>
        <w:rPr>
          <w:rFonts w:ascii="Calibri Light" w:hAnsi="Calibri Light" w:cs="Calibri Light"/>
          <w:sz w:val="24"/>
          <w:szCs w:val="24"/>
        </w:rPr>
        <w:t>Weapons or replica weapons</w:t>
      </w:r>
    </w:p>
    <w:p w14:paraId="24F27345" w14:textId="1496F269" w:rsidR="00D7258A" w:rsidRPr="00D7258A" w:rsidRDefault="00D7258A" w:rsidP="00D7258A">
      <w:pPr>
        <w:pStyle w:val="ListParagraph"/>
        <w:numPr>
          <w:ilvl w:val="0"/>
          <w:numId w:val="2"/>
        </w:numPr>
        <w:spacing w:after="0"/>
        <w:rPr>
          <w:rFonts w:ascii="Calibri Light" w:hAnsi="Calibri Light" w:cs="Calibri Light"/>
          <w:sz w:val="24"/>
          <w:szCs w:val="24"/>
        </w:rPr>
      </w:pPr>
      <w:r>
        <w:rPr>
          <w:rFonts w:ascii="Calibri Light" w:hAnsi="Calibri Light" w:cs="Calibri Light"/>
          <w:sz w:val="24"/>
          <w:szCs w:val="24"/>
        </w:rPr>
        <w:t xml:space="preserve">Intruders or trespassers </w:t>
      </w:r>
      <w:r>
        <w:rPr>
          <w:rFonts w:ascii="Calibri Light" w:hAnsi="Calibri Light" w:cs="Calibri Light"/>
          <w:b/>
          <w:bCs/>
          <w:sz w:val="24"/>
          <w:szCs w:val="24"/>
        </w:rPr>
        <w:t>(</w:t>
      </w:r>
      <w:r>
        <w:rPr>
          <w:rFonts w:ascii="Calibri Light" w:hAnsi="Calibri Light" w:cs="Calibri Light"/>
          <w:b/>
          <w:bCs/>
          <w:i/>
          <w:iCs/>
          <w:sz w:val="24"/>
          <w:szCs w:val="24"/>
        </w:rPr>
        <w:t>all visitors must first report to the office)</w:t>
      </w:r>
    </w:p>
    <w:p w14:paraId="58AA9D34" w14:textId="77777777" w:rsidR="00D7258A" w:rsidRDefault="00D7258A" w:rsidP="00D7258A">
      <w:pPr>
        <w:spacing w:after="0"/>
        <w:rPr>
          <w:rFonts w:ascii="Calibri Light" w:hAnsi="Calibri Light" w:cs="Calibri Light"/>
          <w:sz w:val="24"/>
          <w:szCs w:val="24"/>
        </w:rPr>
      </w:pPr>
    </w:p>
    <w:p w14:paraId="490602C1" w14:textId="5CED4AB3" w:rsidR="00D7258A" w:rsidRDefault="00D7258A" w:rsidP="00D7258A">
      <w:pPr>
        <w:spacing w:after="0"/>
        <w:rPr>
          <w:rFonts w:ascii="Calibri Light" w:hAnsi="Calibri Light" w:cs="Calibri Light"/>
          <w:b/>
          <w:bCs/>
          <w:sz w:val="24"/>
          <w:szCs w:val="24"/>
        </w:rPr>
      </w:pPr>
      <w:r>
        <w:rPr>
          <w:rFonts w:ascii="Calibri Light" w:hAnsi="Calibri Light" w:cs="Calibri Light"/>
          <w:b/>
          <w:bCs/>
          <w:sz w:val="24"/>
          <w:szCs w:val="24"/>
        </w:rPr>
        <w:t>A Safe and Caring School Does Not Tolerate the Misuse of:</w:t>
      </w:r>
    </w:p>
    <w:p w14:paraId="3B9A2395" w14:textId="29D254CB" w:rsidR="00D7258A" w:rsidRPr="004F7764" w:rsidRDefault="00D7258A" w:rsidP="00D7258A">
      <w:pPr>
        <w:pStyle w:val="ListParagraph"/>
        <w:numPr>
          <w:ilvl w:val="0"/>
          <w:numId w:val="3"/>
        </w:numPr>
        <w:spacing w:after="0"/>
        <w:rPr>
          <w:rFonts w:ascii="Calibri Light" w:hAnsi="Calibri Light" w:cs="Calibri Light"/>
          <w:b/>
          <w:bCs/>
          <w:sz w:val="24"/>
          <w:szCs w:val="24"/>
        </w:rPr>
      </w:pPr>
      <w:r>
        <w:rPr>
          <w:rFonts w:ascii="Calibri Light" w:hAnsi="Calibri Light" w:cs="Calibri Light"/>
          <w:sz w:val="24"/>
          <w:szCs w:val="24"/>
        </w:rPr>
        <w:t xml:space="preserve">Cyberspace, cell phones, electronic </w:t>
      </w:r>
      <w:r w:rsidR="004F7764">
        <w:rPr>
          <w:rFonts w:ascii="Calibri Light" w:hAnsi="Calibri Light" w:cs="Calibri Light"/>
          <w:sz w:val="24"/>
          <w:szCs w:val="24"/>
        </w:rPr>
        <w:t>devices, computers</w:t>
      </w:r>
    </w:p>
    <w:p w14:paraId="2B256C02" w14:textId="77777777" w:rsidR="004F7764" w:rsidRDefault="004F7764" w:rsidP="004F7764">
      <w:pPr>
        <w:spacing w:after="0"/>
        <w:rPr>
          <w:rFonts w:ascii="Calibri Light" w:hAnsi="Calibri Light" w:cs="Calibri Light"/>
          <w:b/>
          <w:bCs/>
          <w:sz w:val="24"/>
          <w:szCs w:val="24"/>
        </w:rPr>
      </w:pPr>
    </w:p>
    <w:p w14:paraId="28DA669C" w14:textId="19A82E73" w:rsidR="004F7764" w:rsidRDefault="004F7764" w:rsidP="004F7764">
      <w:pPr>
        <w:spacing w:after="0"/>
        <w:rPr>
          <w:rFonts w:ascii="Calibri Light" w:hAnsi="Calibri Light" w:cs="Calibri Light"/>
          <w:b/>
          <w:bCs/>
          <w:sz w:val="24"/>
          <w:szCs w:val="24"/>
        </w:rPr>
      </w:pPr>
      <w:r>
        <w:rPr>
          <w:rFonts w:ascii="Calibri Light" w:hAnsi="Calibri Light" w:cs="Calibri Light"/>
          <w:b/>
          <w:bCs/>
          <w:sz w:val="24"/>
          <w:szCs w:val="24"/>
        </w:rPr>
        <w:t>Consequences</w:t>
      </w:r>
    </w:p>
    <w:p w14:paraId="0B329518" w14:textId="33533948" w:rsidR="004F7764" w:rsidRDefault="004F7764" w:rsidP="004F7764">
      <w:pPr>
        <w:spacing w:after="0"/>
        <w:rPr>
          <w:rFonts w:ascii="Calibri Light" w:hAnsi="Calibri Light" w:cs="Calibri Light"/>
          <w:sz w:val="24"/>
          <w:szCs w:val="24"/>
        </w:rPr>
      </w:pPr>
      <w:r>
        <w:rPr>
          <w:rFonts w:ascii="Calibri Light" w:hAnsi="Calibri Light" w:cs="Calibri Light"/>
          <w:sz w:val="24"/>
          <w:szCs w:val="24"/>
        </w:rPr>
        <w:t>Consequences will be applied to unacceptable behaviour in accordance with the Surrey School District Safe and Caring Schools Disciplinary Guide.  Discipline methods will be based on the severity and frequency of the behaviour, as well as the age of the student.  Consequences will focus on being restorative rather than punitive in nature.</w:t>
      </w:r>
    </w:p>
    <w:p w14:paraId="3899099F" w14:textId="77777777" w:rsidR="004F7764" w:rsidRDefault="004F7764" w:rsidP="004F7764">
      <w:pPr>
        <w:spacing w:after="0"/>
        <w:rPr>
          <w:rFonts w:ascii="Calibri Light" w:hAnsi="Calibri Light" w:cs="Calibri Light"/>
          <w:sz w:val="24"/>
          <w:szCs w:val="24"/>
        </w:rPr>
      </w:pPr>
    </w:p>
    <w:p w14:paraId="0A59A1FC" w14:textId="52214D60" w:rsidR="004F7764" w:rsidRDefault="004F7764" w:rsidP="004F7764">
      <w:pPr>
        <w:spacing w:after="0"/>
        <w:rPr>
          <w:rFonts w:ascii="Calibri Light" w:hAnsi="Calibri Light" w:cs="Calibri Light"/>
          <w:b/>
          <w:bCs/>
          <w:sz w:val="24"/>
          <w:szCs w:val="24"/>
        </w:rPr>
      </w:pPr>
      <w:r>
        <w:rPr>
          <w:rFonts w:ascii="Calibri Light" w:hAnsi="Calibri Light" w:cs="Calibri Light"/>
          <w:b/>
          <w:bCs/>
          <w:sz w:val="24"/>
          <w:szCs w:val="24"/>
        </w:rPr>
        <w:t>Notification</w:t>
      </w:r>
    </w:p>
    <w:p w14:paraId="0491980B" w14:textId="39E49E74" w:rsidR="004F7764" w:rsidRDefault="004F7764" w:rsidP="004F7764">
      <w:pPr>
        <w:spacing w:after="0"/>
        <w:rPr>
          <w:rFonts w:ascii="Calibri Light" w:hAnsi="Calibri Light" w:cs="Calibri Light"/>
          <w:sz w:val="24"/>
          <w:szCs w:val="24"/>
        </w:rPr>
      </w:pPr>
      <w:r>
        <w:rPr>
          <w:rFonts w:ascii="Calibri Light" w:hAnsi="Calibri Light" w:cs="Calibri Light"/>
          <w:sz w:val="24"/>
          <w:szCs w:val="24"/>
        </w:rPr>
        <w:t>As circumstances warrant, administrators have a responsibility to advise other parties following an incident.  These may include:</w:t>
      </w:r>
    </w:p>
    <w:p w14:paraId="103895D1" w14:textId="297ECE5A" w:rsidR="004F7764" w:rsidRDefault="004F7764" w:rsidP="004F7764">
      <w:pPr>
        <w:pStyle w:val="ListParagraph"/>
        <w:numPr>
          <w:ilvl w:val="0"/>
          <w:numId w:val="3"/>
        </w:numPr>
        <w:spacing w:after="0"/>
        <w:rPr>
          <w:rFonts w:ascii="Calibri Light" w:hAnsi="Calibri Light" w:cs="Calibri Light"/>
          <w:sz w:val="24"/>
          <w:szCs w:val="24"/>
        </w:rPr>
      </w:pPr>
      <w:r>
        <w:rPr>
          <w:rFonts w:ascii="Calibri Light" w:hAnsi="Calibri Light" w:cs="Calibri Light"/>
          <w:sz w:val="24"/>
          <w:szCs w:val="24"/>
        </w:rPr>
        <w:t>Parents/guardians of the student offender(s)</w:t>
      </w:r>
    </w:p>
    <w:p w14:paraId="3CF7A52A" w14:textId="2DBD4076" w:rsidR="004F7764" w:rsidRDefault="004F7764" w:rsidP="004F7764">
      <w:pPr>
        <w:pStyle w:val="ListParagraph"/>
        <w:numPr>
          <w:ilvl w:val="0"/>
          <w:numId w:val="3"/>
        </w:numPr>
        <w:spacing w:after="0"/>
        <w:rPr>
          <w:rFonts w:ascii="Calibri Light" w:hAnsi="Calibri Light" w:cs="Calibri Light"/>
          <w:sz w:val="24"/>
          <w:szCs w:val="24"/>
        </w:rPr>
      </w:pPr>
      <w:r>
        <w:rPr>
          <w:rFonts w:ascii="Calibri Light" w:hAnsi="Calibri Light" w:cs="Calibri Light"/>
          <w:sz w:val="24"/>
          <w:szCs w:val="24"/>
        </w:rPr>
        <w:t>Parents/guardians of the student victim(s)</w:t>
      </w:r>
    </w:p>
    <w:p w14:paraId="5D623F37" w14:textId="3C87CD70" w:rsidR="004F7764" w:rsidRDefault="004F7764" w:rsidP="004F7764">
      <w:pPr>
        <w:pStyle w:val="ListParagraph"/>
        <w:numPr>
          <w:ilvl w:val="0"/>
          <w:numId w:val="3"/>
        </w:numPr>
        <w:spacing w:after="0"/>
        <w:rPr>
          <w:rFonts w:ascii="Calibri Light" w:hAnsi="Calibri Light" w:cs="Calibri Light"/>
          <w:sz w:val="24"/>
          <w:szCs w:val="24"/>
        </w:rPr>
      </w:pPr>
      <w:r>
        <w:rPr>
          <w:rFonts w:ascii="Calibri Light" w:hAnsi="Calibri Light" w:cs="Calibri Light"/>
          <w:sz w:val="24"/>
          <w:szCs w:val="24"/>
        </w:rPr>
        <w:t>School Board officials</w:t>
      </w:r>
    </w:p>
    <w:p w14:paraId="172BF8BE" w14:textId="56E91747" w:rsidR="004F7764" w:rsidRDefault="004F7764" w:rsidP="004F7764">
      <w:pPr>
        <w:pStyle w:val="ListParagraph"/>
        <w:numPr>
          <w:ilvl w:val="0"/>
          <w:numId w:val="3"/>
        </w:numPr>
        <w:spacing w:after="0"/>
        <w:rPr>
          <w:rFonts w:ascii="Calibri Light" w:hAnsi="Calibri Light" w:cs="Calibri Light"/>
          <w:sz w:val="24"/>
          <w:szCs w:val="24"/>
        </w:rPr>
      </w:pPr>
      <w:r>
        <w:rPr>
          <w:rFonts w:ascii="Calibri Light" w:hAnsi="Calibri Light" w:cs="Calibri Light"/>
          <w:sz w:val="24"/>
          <w:szCs w:val="24"/>
        </w:rPr>
        <w:t>Police and other agencies required by law</w:t>
      </w:r>
    </w:p>
    <w:p w14:paraId="6A453B84" w14:textId="1D9705CB" w:rsidR="004F7764" w:rsidRDefault="004F7764" w:rsidP="004F7764">
      <w:pPr>
        <w:pStyle w:val="ListParagraph"/>
        <w:numPr>
          <w:ilvl w:val="0"/>
          <w:numId w:val="3"/>
        </w:numPr>
        <w:spacing w:after="0"/>
        <w:rPr>
          <w:rFonts w:ascii="Calibri Light" w:hAnsi="Calibri Light" w:cs="Calibri Light"/>
          <w:sz w:val="24"/>
          <w:szCs w:val="24"/>
        </w:rPr>
      </w:pPr>
      <w:r>
        <w:rPr>
          <w:rFonts w:ascii="Calibri Light" w:hAnsi="Calibri Light" w:cs="Calibri Light"/>
          <w:sz w:val="24"/>
          <w:szCs w:val="24"/>
        </w:rPr>
        <w:lastRenderedPageBreak/>
        <w:t>School staff and school community as deemed appropriate by school and/or district administration</w:t>
      </w:r>
    </w:p>
    <w:p w14:paraId="56E81D81" w14:textId="77777777" w:rsidR="004F7764" w:rsidRDefault="004F7764" w:rsidP="004F7764">
      <w:pPr>
        <w:spacing w:after="0"/>
        <w:rPr>
          <w:rFonts w:ascii="Calibri Light" w:hAnsi="Calibri Light" w:cs="Calibri Light"/>
          <w:sz w:val="24"/>
          <w:szCs w:val="24"/>
        </w:rPr>
      </w:pPr>
    </w:p>
    <w:p w14:paraId="1D9801EC" w14:textId="0736855F" w:rsidR="004F7764" w:rsidRDefault="004F7764" w:rsidP="004F7764">
      <w:pPr>
        <w:spacing w:after="0"/>
        <w:rPr>
          <w:rFonts w:ascii="Calibri Light" w:hAnsi="Calibri Light" w:cs="Calibri Light"/>
          <w:b/>
          <w:bCs/>
          <w:sz w:val="24"/>
          <w:szCs w:val="24"/>
        </w:rPr>
      </w:pPr>
      <w:r>
        <w:rPr>
          <w:rFonts w:ascii="Calibri Light" w:hAnsi="Calibri Light" w:cs="Calibri Light"/>
          <w:b/>
          <w:bCs/>
          <w:sz w:val="24"/>
          <w:szCs w:val="24"/>
        </w:rPr>
        <w:t>Dress Expectations</w:t>
      </w:r>
    </w:p>
    <w:p w14:paraId="1A3E0706" w14:textId="0CC3A59A" w:rsidR="004F7764" w:rsidRDefault="004F7764" w:rsidP="004F7764">
      <w:pPr>
        <w:spacing w:after="0"/>
        <w:rPr>
          <w:rFonts w:ascii="Calibri Light" w:hAnsi="Calibri Light" w:cs="Calibri Light"/>
          <w:sz w:val="24"/>
          <w:szCs w:val="24"/>
        </w:rPr>
      </w:pPr>
      <w:r>
        <w:rPr>
          <w:rFonts w:ascii="Calibri Light" w:hAnsi="Calibri Light" w:cs="Calibri Light"/>
          <w:sz w:val="24"/>
          <w:szCs w:val="24"/>
        </w:rPr>
        <w:t>Harold Bishop Elementary is committed to providing students with learning environments that are safe and inclusive.  Students and adults must show respect for everyone, and this does not change based on how someone is dressed.  Harold Bishop Elementary believes that judgements on the appropriateness of student attire are best made by students and their families, because clothing choices reflect individual identity, cultural norms, and socio-economic factors and are intensely personal.  Students may attend school and school-related functions in clothing of their choice, provided that it meets the following conditions:</w:t>
      </w:r>
    </w:p>
    <w:p w14:paraId="57813F80" w14:textId="77777777" w:rsidR="004F7764" w:rsidRDefault="004F7764" w:rsidP="004F7764">
      <w:pPr>
        <w:spacing w:after="0"/>
        <w:rPr>
          <w:rFonts w:ascii="Calibri Light" w:hAnsi="Calibri Light" w:cs="Calibri Light"/>
          <w:sz w:val="24"/>
          <w:szCs w:val="24"/>
        </w:rPr>
      </w:pPr>
    </w:p>
    <w:p w14:paraId="5A993B5E" w14:textId="2CF4EEEF" w:rsidR="004F7764" w:rsidRDefault="004C17DD" w:rsidP="004C17DD">
      <w:pPr>
        <w:pStyle w:val="ListParagraph"/>
        <w:numPr>
          <w:ilvl w:val="0"/>
          <w:numId w:val="4"/>
        </w:numPr>
        <w:spacing w:after="0"/>
        <w:rPr>
          <w:rFonts w:ascii="Calibri Light" w:hAnsi="Calibri Light" w:cs="Calibri Light"/>
          <w:sz w:val="24"/>
          <w:szCs w:val="24"/>
        </w:rPr>
      </w:pPr>
      <w:r>
        <w:rPr>
          <w:rFonts w:ascii="Calibri Light" w:hAnsi="Calibri Light" w:cs="Calibri Light"/>
          <w:sz w:val="24"/>
          <w:szCs w:val="24"/>
        </w:rPr>
        <w:t>Conforms with the health and safety requirements for the intended activity.</w:t>
      </w:r>
    </w:p>
    <w:p w14:paraId="6773C729" w14:textId="20CB6835" w:rsidR="004C17DD" w:rsidRDefault="004C17DD" w:rsidP="004C17DD">
      <w:pPr>
        <w:pStyle w:val="ListParagraph"/>
        <w:numPr>
          <w:ilvl w:val="0"/>
          <w:numId w:val="4"/>
        </w:numPr>
        <w:spacing w:after="0"/>
        <w:rPr>
          <w:rFonts w:ascii="Calibri Light" w:hAnsi="Calibri Light" w:cs="Calibri Light"/>
          <w:sz w:val="24"/>
          <w:szCs w:val="24"/>
        </w:rPr>
      </w:pPr>
      <w:r>
        <w:rPr>
          <w:rFonts w:ascii="Calibri Light" w:hAnsi="Calibri Light" w:cs="Calibri Light"/>
          <w:sz w:val="24"/>
          <w:szCs w:val="24"/>
        </w:rPr>
        <w:t>Does not</w:t>
      </w:r>
      <w:r w:rsidR="002E618B">
        <w:rPr>
          <w:rFonts w:ascii="Calibri Light" w:hAnsi="Calibri Light" w:cs="Calibri Light"/>
          <w:sz w:val="24"/>
          <w:szCs w:val="24"/>
        </w:rPr>
        <w:t xml:space="preserve"> promote drugs or alcohol.</w:t>
      </w:r>
    </w:p>
    <w:p w14:paraId="051B5802" w14:textId="63674CEB" w:rsidR="002E618B" w:rsidRDefault="002E618B" w:rsidP="004C17DD">
      <w:pPr>
        <w:pStyle w:val="ListParagraph"/>
        <w:numPr>
          <w:ilvl w:val="0"/>
          <w:numId w:val="4"/>
        </w:numPr>
        <w:spacing w:after="0"/>
        <w:rPr>
          <w:rFonts w:ascii="Calibri Light" w:hAnsi="Calibri Light" w:cs="Calibri Light"/>
          <w:sz w:val="24"/>
          <w:szCs w:val="24"/>
        </w:rPr>
      </w:pPr>
      <w:r>
        <w:rPr>
          <w:rFonts w:ascii="Calibri Light" w:hAnsi="Calibri Light" w:cs="Calibri Light"/>
          <w:sz w:val="24"/>
          <w:szCs w:val="24"/>
        </w:rPr>
        <w:t>Does not display profanity.</w:t>
      </w:r>
    </w:p>
    <w:p w14:paraId="21F71A67" w14:textId="2CD8424A" w:rsidR="002E618B" w:rsidRDefault="00B579B8" w:rsidP="004C17DD">
      <w:pPr>
        <w:pStyle w:val="ListParagraph"/>
        <w:numPr>
          <w:ilvl w:val="0"/>
          <w:numId w:val="4"/>
        </w:numPr>
        <w:spacing w:after="0"/>
        <w:rPr>
          <w:rFonts w:ascii="Calibri Light" w:hAnsi="Calibri Light" w:cs="Calibri Light"/>
          <w:sz w:val="24"/>
          <w:szCs w:val="24"/>
        </w:rPr>
      </w:pPr>
      <w:r>
        <w:rPr>
          <w:rFonts w:ascii="Calibri Light" w:hAnsi="Calibri Light" w:cs="Calibri Light"/>
          <w:sz w:val="24"/>
          <w:szCs w:val="24"/>
        </w:rPr>
        <w:t>Does not display discriminatory language or images.</w:t>
      </w:r>
    </w:p>
    <w:p w14:paraId="1B70FEDC" w14:textId="1AFA7EB4" w:rsidR="00B579B8" w:rsidRDefault="00FF08E7" w:rsidP="004C17DD">
      <w:pPr>
        <w:pStyle w:val="ListParagraph"/>
        <w:numPr>
          <w:ilvl w:val="0"/>
          <w:numId w:val="4"/>
        </w:numPr>
        <w:spacing w:after="0"/>
        <w:rPr>
          <w:rFonts w:ascii="Calibri Light" w:hAnsi="Calibri Light" w:cs="Calibri Light"/>
          <w:sz w:val="24"/>
          <w:szCs w:val="24"/>
        </w:rPr>
      </w:pPr>
      <w:r>
        <w:rPr>
          <w:rFonts w:ascii="Calibri Light" w:hAnsi="Calibri Light" w:cs="Calibri Light"/>
          <w:sz w:val="24"/>
          <w:szCs w:val="24"/>
        </w:rPr>
        <w:t>Does not glorify</w:t>
      </w:r>
      <w:r w:rsidR="002E5A02">
        <w:rPr>
          <w:rFonts w:ascii="Calibri Light" w:hAnsi="Calibri Light" w:cs="Calibri Light"/>
          <w:sz w:val="24"/>
          <w:szCs w:val="24"/>
        </w:rPr>
        <w:t xml:space="preserve"> or idealize gangs or gang lifestyle.</w:t>
      </w:r>
    </w:p>
    <w:p w14:paraId="7E1A0610" w14:textId="4B78B3F9" w:rsidR="002E5A02" w:rsidRDefault="002E5A02" w:rsidP="004C17DD">
      <w:pPr>
        <w:pStyle w:val="ListParagraph"/>
        <w:numPr>
          <w:ilvl w:val="0"/>
          <w:numId w:val="4"/>
        </w:numPr>
        <w:spacing w:after="0"/>
        <w:rPr>
          <w:rFonts w:ascii="Calibri Light" w:hAnsi="Calibri Light" w:cs="Calibri Light"/>
          <w:sz w:val="24"/>
          <w:szCs w:val="24"/>
        </w:rPr>
      </w:pPr>
      <w:r>
        <w:rPr>
          <w:rFonts w:ascii="Calibri Light" w:hAnsi="Calibri Light" w:cs="Calibri Light"/>
          <w:sz w:val="24"/>
          <w:szCs w:val="24"/>
        </w:rPr>
        <w:t>Undergarments should be covered.</w:t>
      </w:r>
    </w:p>
    <w:p w14:paraId="5C9DDE12" w14:textId="2F258C73" w:rsidR="002E5A02" w:rsidRDefault="002E5A02" w:rsidP="004C17DD">
      <w:pPr>
        <w:pStyle w:val="ListParagraph"/>
        <w:numPr>
          <w:ilvl w:val="0"/>
          <w:numId w:val="4"/>
        </w:numPr>
        <w:spacing w:after="0"/>
        <w:rPr>
          <w:rFonts w:ascii="Calibri Light" w:hAnsi="Calibri Light" w:cs="Calibri Light"/>
          <w:sz w:val="24"/>
          <w:szCs w:val="24"/>
        </w:rPr>
      </w:pPr>
      <w:r>
        <w:rPr>
          <w:rFonts w:ascii="Calibri Light" w:hAnsi="Calibri Light" w:cs="Calibri Light"/>
          <w:sz w:val="24"/>
          <w:szCs w:val="24"/>
        </w:rPr>
        <w:t xml:space="preserve">Hats and hoodies should be worn outside the school </w:t>
      </w:r>
      <w:r w:rsidR="004A0B9D">
        <w:rPr>
          <w:rFonts w:ascii="Calibri Light" w:hAnsi="Calibri Light" w:cs="Calibri Light"/>
          <w:sz w:val="24"/>
          <w:szCs w:val="24"/>
        </w:rPr>
        <w:t>building.</w:t>
      </w:r>
    </w:p>
    <w:p w14:paraId="7F3111E0" w14:textId="77777777" w:rsidR="006A132A" w:rsidRDefault="006A132A" w:rsidP="006A132A">
      <w:pPr>
        <w:spacing w:after="0"/>
        <w:rPr>
          <w:rFonts w:ascii="Calibri Light" w:hAnsi="Calibri Light" w:cs="Calibri Light"/>
          <w:sz w:val="24"/>
          <w:szCs w:val="24"/>
        </w:rPr>
      </w:pPr>
    </w:p>
    <w:p w14:paraId="1C15FE28" w14:textId="33D6814B" w:rsidR="006A132A" w:rsidRDefault="00FF0B20" w:rsidP="006A132A">
      <w:pPr>
        <w:spacing w:after="0"/>
        <w:rPr>
          <w:rFonts w:ascii="Calibri Light" w:hAnsi="Calibri Light" w:cs="Calibri Light"/>
          <w:b/>
          <w:bCs/>
          <w:sz w:val="24"/>
          <w:szCs w:val="24"/>
        </w:rPr>
      </w:pPr>
      <w:r>
        <w:rPr>
          <w:rFonts w:ascii="Calibri Light" w:hAnsi="Calibri Light" w:cs="Calibri Light"/>
          <w:b/>
          <w:bCs/>
          <w:sz w:val="24"/>
          <w:szCs w:val="24"/>
        </w:rPr>
        <w:t xml:space="preserve">PERSONAL DIGITAL DEVICE </w:t>
      </w:r>
      <w:r w:rsidR="00B82E46">
        <w:rPr>
          <w:rFonts w:ascii="Calibri Light" w:hAnsi="Calibri Light" w:cs="Calibri Light"/>
          <w:b/>
          <w:bCs/>
          <w:sz w:val="24"/>
          <w:szCs w:val="24"/>
        </w:rPr>
        <w:t>UPDATE</w:t>
      </w:r>
    </w:p>
    <w:p w14:paraId="562D7E4D" w14:textId="469AAB7C" w:rsidR="00B82E46" w:rsidRDefault="00B82E46" w:rsidP="006A132A">
      <w:pPr>
        <w:spacing w:after="0"/>
        <w:rPr>
          <w:rFonts w:ascii="Calibri Light" w:hAnsi="Calibri Light" w:cs="Calibri Light"/>
          <w:sz w:val="24"/>
          <w:szCs w:val="24"/>
        </w:rPr>
      </w:pPr>
      <w:r>
        <w:rPr>
          <w:rFonts w:ascii="Calibri Light" w:hAnsi="Calibri Light" w:cs="Calibri Light"/>
          <w:sz w:val="24"/>
          <w:szCs w:val="24"/>
        </w:rPr>
        <w:t xml:space="preserve">Personal Digital Devices are </w:t>
      </w:r>
      <w:r w:rsidR="004A0B9D">
        <w:rPr>
          <w:rFonts w:ascii="Calibri Light" w:hAnsi="Calibri Light" w:cs="Calibri Light"/>
          <w:sz w:val="24"/>
          <w:szCs w:val="24"/>
        </w:rPr>
        <w:t>defined</w:t>
      </w:r>
      <w:r>
        <w:rPr>
          <w:rFonts w:ascii="Calibri Light" w:hAnsi="Calibri Light" w:cs="Calibri Light"/>
          <w:sz w:val="24"/>
          <w:szCs w:val="24"/>
        </w:rPr>
        <w:t xml:space="preserve"> as any personal electronic device that can be used to </w:t>
      </w:r>
      <w:r w:rsidR="004A0B9D">
        <w:rPr>
          <w:rFonts w:ascii="Calibri Light" w:hAnsi="Calibri Light" w:cs="Calibri Light"/>
          <w:sz w:val="24"/>
          <w:szCs w:val="24"/>
        </w:rPr>
        <w:t>c</w:t>
      </w:r>
      <w:r>
        <w:rPr>
          <w:rFonts w:ascii="Calibri Light" w:hAnsi="Calibri Light" w:cs="Calibri Light"/>
          <w:sz w:val="24"/>
          <w:szCs w:val="24"/>
        </w:rPr>
        <w:t>ommunicate or to access the internet</w:t>
      </w:r>
      <w:r w:rsidR="000471EB">
        <w:rPr>
          <w:rFonts w:ascii="Calibri Light" w:hAnsi="Calibri Light" w:cs="Calibri Light"/>
          <w:sz w:val="24"/>
          <w:szCs w:val="24"/>
        </w:rPr>
        <w:t>, such</w:t>
      </w:r>
      <w:r w:rsidR="006F4D7F">
        <w:rPr>
          <w:rFonts w:ascii="Calibri Light" w:hAnsi="Calibri Light" w:cs="Calibri Light"/>
          <w:sz w:val="24"/>
          <w:szCs w:val="24"/>
        </w:rPr>
        <w:t xml:space="preserve"> as a cell phone, tablet, laptop, or smartwatch.  These devices are important tools which can be used to enhance learning and prepare children for the world in which they will work and live.</w:t>
      </w:r>
      <w:r w:rsidR="003078F7">
        <w:rPr>
          <w:rFonts w:ascii="Calibri Light" w:hAnsi="Calibri Light" w:cs="Calibri Light"/>
          <w:sz w:val="24"/>
          <w:szCs w:val="24"/>
        </w:rPr>
        <w:t xml:space="preserve">  Personal digital</w:t>
      </w:r>
      <w:r w:rsidR="000553B4">
        <w:rPr>
          <w:rFonts w:ascii="Calibri Light" w:hAnsi="Calibri Light" w:cs="Calibri Light"/>
          <w:sz w:val="24"/>
          <w:szCs w:val="24"/>
        </w:rPr>
        <w:t xml:space="preserve"> devices provide support for children who rely on these tools to access learning through services such as translation, adaptations for Individual Education Plans, medical support, health needs, or to pro</w:t>
      </w:r>
      <w:r w:rsidR="00CE322F">
        <w:rPr>
          <w:rFonts w:ascii="Calibri Light" w:hAnsi="Calibri Light" w:cs="Calibri Light"/>
          <w:sz w:val="24"/>
          <w:szCs w:val="24"/>
        </w:rPr>
        <w:t xml:space="preserve">vide equity of access to resources.  The </w:t>
      </w:r>
      <w:r w:rsidR="006F24EA">
        <w:rPr>
          <w:rFonts w:ascii="Calibri Light" w:hAnsi="Calibri Light" w:cs="Calibri Light"/>
          <w:sz w:val="24"/>
          <w:szCs w:val="24"/>
        </w:rPr>
        <w:t xml:space="preserve">classroom </w:t>
      </w:r>
      <w:r w:rsidR="001070B9">
        <w:rPr>
          <w:rFonts w:ascii="Calibri Light" w:hAnsi="Calibri Light" w:cs="Calibri Light"/>
          <w:sz w:val="24"/>
          <w:szCs w:val="24"/>
        </w:rPr>
        <w:t>teacher is responsible for the learning envi</w:t>
      </w:r>
      <w:r w:rsidR="000A0B7D">
        <w:rPr>
          <w:rFonts w:ascii="Calibri Light" w:hAnsi="Calibri Light" w:cs="Calibri Light"/>
          <w:sz w:val="24"/>
          <w:szCs w:val="24"/>
        </w:rPr>
        <w:t>ronment</w:t>
      </w:r>
      <w:r w:rsidR="00067CB8">
        <w:rPr>
          <w:rFonts w:ascii="Calibri Light" w:hAnsi="Calibri Light" w:cs="Calibri Light"/>
          <w:sz w:val="24"/>
          <w:szCs w:val="24"/>
        </w:rPr>
        <w:t xml:space="preserve"> in the classroom, for guiding children to use</w:t>
      </w:r>
      <w:r w:rsidR="00D7117A">
        <w:rPr>
          <w:rFonts w:ascii="Calibri Light" w:hAnsi="Calibri Light" w:cs="Calibri Light"/>
          <w:sz w:val="24"/>
          <w:szCs w:val="24"/>
        </w:rPr>
        <w:t xml:space="preserve"> personal digital devices appropriately, and for determining when personal digital devices should be used.</w:t>
      </w:r>
    </w:p>
    <w:p w14:paraId="6A2912C1" w14:textId="77777777" w:rsidR="00E445C5" w:rsidRDefault="00E445C5" w:rsidP="006A132A">
      <w:pPr>
        <w:spacing w:after="0"/>
        <w:rPr>
          <w:rFonts w:ascii="Calibri Light" w:hAnsi="Calibri Light" w:cs="Calibri Light"/>
          <w:sz w:val="24"/>
          <w:szCs w:val="24"/>
        </w:rPr>
      </w:pPr>
    </w:p>
    <w:p w14:paraId="47AC2F3C" w14:textId="68C7BB01" w:rsidR="00E445C5" w:rsidRDefault="00E445C5" w:rsidP="006A132A">
      <w:pPr>
        <w:spacing w:after="0"/>
        <w:rPr>
          <w:rFonts w:ascii="Calibri Light" w:hAnsi="Calibri Light" w:cs="Calibri Light"/>
          <w:sz w:val="24"/>
          <w:szCs w:val="24"/>
        </w:rPr>
      </w:pPr>
      <w:r>
        <w:rPr>
          <w:rFonts w:ascii="Calibri Light" w:hAnsi="Calibri Light" w:cs="Calibri Light"/>
          <w:sz w:val="24"/>
          <w:szCs w:val="24"/>
        </w:rPr>
        <w:t xml:space="preserve">The safe and responsible use of personal digital devices </w:t>
      </w:r>
      <w:r w:rsidR="008A5010">
        <w:rPr>
          <w:rFonts w:ascii="Calibri Light" w:hAnsi="Calibri Light" w:cs="Calibri Light"/>
          <w:sz w:val="24"/>
          <w:szCs w:val="24"/>
        </w:rPr>
        <w:t>is expected by all Surrey School District students, employees, volunteers</w:t>
      </w:r>
      <w:r w:rsidR="002622A8">
        <w:rPr>
          <w:rFonts w:ascii="Calibri Light" w:hAnsi="Calibri Light" w:cs="Calibri Light"/>
          <w:sz w:val="24"/>
          <w:szCs w:val="24"/>
        </w:rPr>
        <w:t>, parents, guardians, and community members who are on school district property or interacting with students or staff.  This includes the following:</w:t>
      </w:r>
    </w:p>
    <w:p w14:paraId="69E87B43" w14:textId="24024B52" w:rsidR="00A7397F" w:rsidRDefault="00A7397F" w:rsidP="00A7397F">
      <w:pPr>
        <w:pStyle w:val="ListParagraph"/>
        <w:numPr>
          <w:ilvl w:val="0"/>
          <w:numId w:val="5"/>
        </w:numPr>
        <w:spacing w:after="0"/>
        <w:rPr>
          <w:rFonts w:ascii="Calibri Light" w:hAnsi="Calibri Light" w:cs="Calibri Light"/>
          <w:sz w:val="24"/>
          <w:szCs w:val="24"/>
        </w:rPr>
      </w:pPr>
      <w:r>
        <w:rPr>
          <w:rFonts w:ascii="Calibri Light" w:hAnsi="Calibri Light" w:cs="Calibri Light"/>
          <w:sz w:val="24"/>
          <w:szCs w:val="24"/>
        </w:rPr>
        <w:t>Those using personal digital</w:t>
      </w:r>
      <w:r w:rsidR="00914B79">
        <w:rPr>
          <w:rFonts w:ascii="Calibri Light" w:hAnsi="Calibri Light" w:cs="Calibri Light"/>
          <w:sz w:val="24"/>
          <w:szCs w:val="24"/>
        </w:rPr>
        <w:t xml:space="preserve"> devices need to abide by the school code of conduct as well as all Provincial and Federal laws and the British Columbia Human Rights Code.  This</w:t>
      </w:r>
      <w:r w:rsidR="00D64B24">
        <w:rPr>
          <w:rFonts w:ascii="Calibri Light" w:hAnsi="Calibri Light" w:cs="Calibri Light"/>
          <w:sz w:val="24"/>
          <w:szCs w:val="24"/>
        </w:rPr>
        <w:t xml:space="preserve"> includes not using personal digital devices to engage or participate in bullying or harassment, </w:t>
      </w:r>
      <w:r w:rsidR="0026129C">
        <w:rPr>
          <w:rFonts w:ascii="Calibri Light" w:hAnsi="Calibri Light" w:cs="Calibri Light"/>
          <w:sz w:val="24"/>
          <w:szCs w:val="24"/>
        </w:rPr>
        <w:t>discrimination, or defamation of character.</w:t>
      </w:r>
    </w:p>
    <w:p w14:paraId="199386D6" w14:textId="3B52290B" w:rsidR="0026129C" w:rsidRDefault="00B4597A" w:rsidP="00A7397F">
      <w:pPr>
        <w:pStyle w:val="ListParagraph"/>
        <w:numPr>
          <w:ilvl w:val="0"/>
          <w:numId w:val="5"/>
        </w:numPr>
        <w:spacing w:after="0"/>
        <w:rPr>
          <w:rFonts w:ascii="Calibri Light" w:hAnsi="Calibri Light" w:cs="Calibri Light"/>
          <w:sz w:val="24"/>
          <w:szCs w:val="24"/>
        </w:rPr>
      </w:pPr>
      <w:r>
        <w:rPr>
          <w:rFonts w:ascii="Calibri Light" w:hAnsi="Calibri Light" w:cs="Calibri Light"/>
          <w:sz w:val="24"/>
          <w:szCs w:val="24"/>
        </w:rPr>
        <w:t xml:space="preserve">At both elementary and secondary schools, personal digital devices can be used during class time to enhance learning at the direction of the classroom teacher.  These devices </w:t>
      </w:r>
      <w:r>
        <w:rPr>
          <w:rFonts w:ascii="Calibri Light" w:hAnsi="Calibri Light" w:cs="Calibri Light"/>
          <w:sz w:val="24"/>
          <w:szCs w:val="24"/>
        </w:rPr>
        <w:lastRenderedPageBreak/>
        <w:t>should be used in a way that is respectful of other’s learning and does not distract others in terms of light, sound, or by other means.</w:t>
      </w:r>
    </w:p>
    <w:p w14:paraId="67D8E582" w14:textId="748FF10D" w:rsidR="00B4597A" w:rsidRDefault="008327CD" w:rsidP="00A7397F">
      <w:pPr>
        <w:pStyle w:val="ListParagraph"/>
        <w:numPr>
          <w:ilvl w:val="0"/>
          <w:numId w:val="5"/>
        </w:numPr>
        <w:spacing w:after="0"/>
        <w:rPr>
          <w:rFonts w:ascii="Calibri Light" w:hAnsi="Calibri Light" w:cs="Calibri Light"/>
          <w:sz w:val="24"/>
          <w:szCs w:val="24"/>
        </w:rPr>
      </w:pPr>
      <w:r>
        <w:rPr>
          <w:rFonts w:ascii="Calibri Light" w:hAnsi="Calibri Light" w:cs="Calibri Light"/>
          <w:sz w:val="24"/>
          <w:szCs w:val="24"/>
        </w:rPr>
        <w:t>At elementary schools, it is expected that personal digital devices are to be put away during non-class time such as recess and lunch.  Exceptions to this are for students who need digital devices for medical or health reasons, translation, accessibility, or other student-specific reasons.</w:t>
      </w:r>
    </w:p>
    <w:p w14:paraId="3FEE9F42" w14:textId="76F931C2" w:rsidR="008327CD" w:rsidRDefault="00973B61" w:rsidP="00A7397F">
      <w:pPr>
        <w:pStyle w:val="ListParagraph"/>
        <w:numPr>
          <w:ilvl w:val="0"/>
          <w:numId w:val="5"/>
        </w:numPr>
        <w:spacing w:after="0"/>
        <w:rPr>
          <w:rFonts w:ascii="Calibri Light" w:hAnsi="Calibri Light" w:cs="Calibri Light"/>
          <w:sz w:val="24"/>
          <w:szCs w:val="24"/>
        </w:rPr>
      </w:pPr>
      <w:r>
        <w:rPr>
          <w:rFonts w:ascii="Calibri Light" w:hAnsi="Calibri Light" w:cs="Calibri Light"/>
          <w:sz w:val="24"/>
          <w:szCs w:val="24"/>
        </w:rPr>
        <w:t>Personal Digital Devices should not be used during lock down procedures or drills.  The use of personal digital devices during this time may impact the emergency safety response.</w:t>
      </w:r>
    </w:p>
    <w:p w14:paraId="29B0AACE" w14:textId="328B55E1" w:rsidR="00973B61" w:rsidRDefault="006E1AEF" w:rsidP="00A7397F">
      <w:pPr>
        <w:pStyle w:val="ListParagraph"/>
        <w:numPr>
          <w:ilvl w:val="0"/>
          <w:numId w:val="5"/>
        </w:numPr>
        <w:spacing w:after="0"/>
        <w:rPr>
          <w:rFonts w:ascii="Calibri Light" w:hAnsi="Calibri Light" w:cs="Calibri Light"/>
          <w:sz w:val="24"/>
          <w:szCs w:val="24"/>
        </w:rPr>
      </w:pPr>
      <w:r>
        <w:rPr>
          <w:rFonts w:ascii="Calibri Light" w:hAnsi="Calibri Light" w:cs="Calibri Light"/>
          <w:sz w:val="24"/>
          <w:szCs w:val="24"/>
        </w:rPr>
        <w:t>Surrey School District staff and students should not be recorded, visually or audibly, for any reason without their prior consent.</w:t>
      </w:r>
    </w:p>
    <w:p w14:paraId="5C10D111" w14:textId="4A8D051E" w:rsidR="006E1AEF" w:rsidRPr="00A7397F" w:rsidRDefault="006E5229" w:rsidP="00A7397F">
      <w:pPr>
        <w:pStyle w:val="ListParagraph"/>
        <w:numPr>
          <w:ilvl w:val="0"/>
          <w:numId w:val="5"/>
        </w:numPr>
        <w:spacing w:after="0"/>
        <w:rPr>
          <w:rFonts w:ascii="Calibri Light" w:hAnsi="Calibri Light" w:cs="Calibri Light"/>
          <w:sz w:val="24"/>
          <w:szCs w:val="24"/>
        </w:rPr>
      </w:pPr>
      <w:r>
        <w:rPr>
          <w:rFonts w:ascii="Calibri Light" w:hAnsi="Calibri Light" w:cs="Calibri Light"/>
          <w:sz w:val="24"/>
          <w:szCs w:val="24"/>
        </w:rPr>
        <w:t>The Surrey School district is not responsible for lost, missing, or damaged personal digital devices that students choose to bring to school.</w:t>
      </w:r>
    </w:p>
    <w:sectPr w:rsidR="006E1AEF" w:rsidRPr="00A739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030716"/>
    <w:multiLevelType w:val="hybridMultilevel"/>
    <w:tmpl w:val="0ACC89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E3978FB"/>
    <w:multiLevelType w:val="hybridMultilevel"/>
    <w:tmpl w:val="F5C2C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F47423"/>
    <w:multiLevelType w:val="hybridMultilevel"/>
    <w:tmpl w:val="53147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9675929"/>
    <w:multiLevelType w:val="hybridMultilevel"/>
    <w:tmpl w:val="75582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3226B30"/>
    <w:multiLevelType w:val="hybridMultilevel"/>
    <w:tmpl w:val="ACE68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62364816">
    <w:abstractNumId w:val="1"/>
  </w:num>
  <w:num w:numId="2" w16cid:durableId="1079525591">
    <w:abstractNumId w:val="2"/>
  </w:num>
  <w:num w:numId="3" w16cid:durableId="307367295">
    <w:abstractNumId w:val="4"/>
  </w:num>
  <w:num w:numId="4" w16cid:durableId="1183279768">
    <w:abstractNumId w:val="0"/>
  </w:num>
  <w:num w:numId="5" w16cid:durableId="244339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58A"/>
    <w:rsid w:val="000471EB"/>
    <w:rsid w:val="000547C6"/>
    <w:rsid w:val="000553B4"/>
    <w:rsid w:val="00067CB8"/>
    <w:rsid w:val="000A0B7D"/>
    <w:rsid w:val="001070B9"/>
    <w:rsid w:val="0026129C"/>
    <w:rsid w:val="002622A8"/>
    <w:rsid w:val="002C0524"/>
    <w:rsid w:val="002E5A02"/>
    <w:rsid w:val="002E618B"/>
    <w:rsid w:val="003078F7"/>
    <w:rsid w:val="003228F1"/>
    <w:rsid w:val="004A0B9D"/>
    <w:rsid w:val="004C17DD"/>
    <w:rsid w:val="004F7764"/>
    <w:rsid w:val="006A132A"/>
    <w:rsid w:val="006E1AEF"/>
    <w:rsid w:val="006E5229"/>
    <w:rsid w:val="006F24EA"/>
    <w:rsid w:val="006F4D7F"/>
    <w:rsid w:val="008327CD"/>
    <w:rsid w:val="008A5010"/>
    <w:rsid w:val="00914B79"/>
    <w:rsid w:val="00973B61"/>
    <w:rsid w:val="00A36D44"/>
    <w:rsid w:val="00A7397F"/>
    <w:rsid w:val="00AF76E4"/>
    <w:rsid w:val="00B4597A"/>
    <w:rsid w:val="00B579B8"/>
    <w:rsid w:val="00B82E46"/>
    <w:rsid w:val="00BC6AF0"/>
    <w:rsid w:val="00CE322F"/>
    <w:rsid w:val="00D64B24"/>
    <w:rsid w:val="00D7117A"/>
    <w:rsid w:val="00D7258A"/>
    <w:rsid w:val="00E445C5"/>
    <w:rsid w:val="00FF08E7"/>
    <w:rsid w:val="00FF0B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1A3C"/>
  <w15:chartTrackingRefBased/>
  <w15:docId w15:val="{A4381D89-D045-4FD4-9445-30E29C58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25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725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7258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7258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7258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7258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7258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7258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7258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58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7258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7258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7258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7258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7258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7258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7258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7258A"/>
    <w:rPr>
      <w:rFonts w:eastAsiaTheme="majorEastAsia" w:cstheme="majorBidi"/>
      <w:color w:val="272727" w:themeColor="text1" w:themeTint="D8"/>
    </w:rPr>
  </w:style>
  <w:style w:type="paragraph" w:styleId="Title">
    <w:name w:val="Title"/>
    <w:basedOn w:val="Normal"/>
    <w:next w:val="Normal"/>
    <w:link w:val="TitleChar"/>
    <w:uiPriority w:val="10"/>
    <w:qFormat/>
    <w:rsid w:val="00D7258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25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258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7258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7258A"/>
    <w:pPr>
      <w:spacing w:before="160"/>
      <w:jc w:val="center"/>
    </w:pPr>
    <w:rPr>
      <w:i/>
      <w:iCs/>
      <w:color w:val="404040" w:themeColor="text1" w:themeTint="BF"/>
    </w:rPr>
  </w:style>
  <w:style w:type="character" w:customStyle="1" w:styleId="QuoteChar">
    <w:name w:val="Quote Char"/>
    <w:basedOn w:val="DefaultParagraphFont"/>
    <w:link w:val="Quote"/>
    <w:uiPriority w:val="29"/>
    <w:rsid w:val="00D7258A"/>
    <w:rPr>
      <w:i/>
      <w:iCs/>
      <w:color w:val="404040" w:themeColor="text1" w:themeTint="BF"/>
    </w:rPr>
  </w:style>
  <w:style w:type="paragraph" w:styleId="ListParagraph">
    <w:name w:val="List Paragraph"/>
    <w:basedOn w:val="Normal"/>
    <w:uiPriority w:val="34"/>
    <w:qFormat/>
    <w:rsid w:val="00D7258A"/>
    <w:pPr>
      <w:ind w:left="720"/>
      <w:contextualSpacing/>
    </w:pPr>
  </w:style>
  <w:style w:type="character" w:styleId="IntenseEmphasis">
    <w:name w:val="Intense Emphasis"/>
    <w:basedOn w:val="DefaultParagraphFont"/>
    <w:uiPriority w:val="21"/>
    <w:qFormat/>
    <w:rsid w:val="00D7258A"/>
    <w:rPr>
      <w:i/>
      <w:iCs/>
      <w:color w:val="0F4761" w:themeColor="accent1" w:themeShade="BF"/>
    </w:rPr>
  </w:style>
  <w:style w:type="paragraph" w:styleId="IntenseQuote">
    <w:name w:val="Intense Quote"/>
    <w:basedOn w:val="Normal"/>
    <w:next w:val="Normal"/>
    <w:link w:val="IntenseQuoteChar"/>
    <w:uiPriority w:val="30"/>
    <w:qFormat/>
    <w:rsid w:val="00D725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7258A"/>
    <w:rPr>
      <w:i/>
      <w:iCs/>
      <w:color w:val="0F4761" w:themeColor="accent1" w:themeShade="BF"/>
    </w:rPr>
  </w:style>
  <w:style w:type="character" w:styleId="IntenseReference">
    <w:name w:val="Intense Reference"/>
    <w:basedOn w:val="DefaultParagraphFont"/>
    <w:uiPriority w:val="32"/>
    <w:qFormat/>
    <w:rsid w:val="00D7258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Ostman</dc:creator>
  <cp:keywords/>
  <dc:description/>
  <cp:lastModifiedBy>Cathy Ostman</cp:lastModifiedBy>
  <cp:revision>34</cp:revision>
  <dcterms:created xsi:type="dcterms:W3CDTF">2024-06-19T16:45:00Z</dcterms:created>
  <dcterms:modified xsi:type="dcterms:W3CDTF">2024-06-19T18:02:00Z</dcterms:modified>
</cp:coreProperties>
</file>