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30D0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9edf-6593-4ddb-9987-40b7e4484c32}"/>
  <w14:docId w14:val="143A6A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1BD522FE2A4B8289004CA94ABF38" ma:contentTypeVersion="1" ma:contentTypeDescription="Create a new document." ma:contentTypeScope="" ma:versionID="cc4b137ec06a8255e39be72e15ab0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68A8D-D6F6-458C-976B-445A4BF9D3F3}"/>
</file>

<file path=customXml/itemProps2.xml><?xml version="1.0" encoding="utf-8"?>
<ds:datastoreItem xmlns:ds="http://schemas.openxmlformats.org/officeDocument/2006/customXml" ds:itemID="{11D8C098-2BD3-475F-A1B4-4B3A77B87D83}"/>
</file>

<file path=customXml/itemProps3.xml><?xml version="1.0" encoding="utf-8"?>
<ds:datastoreItem xmlns:ds="http://schemas.openxmlformats.org/officeDocument/2006/customXml" ds:itemID="{3C336E26-2776-4A13-B8A5-39AFBBE00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0x010100E0601BD522FE2A4B8289004CA94ABF38</vt:lpwstr>
  </property>
</Properties>
</file>