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16A3B" w14:textId="696A2816" w:rsidR="000741E9" w:rsidRPr="0006440E" w:rsidRDefault="000741E9" w:rsidP="009E384D">
      <w:pPr>
        <w:spacing w:line="276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6440E">
        <w:rPr>
          <w:rFonts w:ascii="Arial" w:hAnsi="Arial" w:cs="Arial"/>
          <w:b/>
          <w:color w:val="0000FF"/>
          <w:sz w:val="32"/>
          <w:szCs w:val="32"/>
        </w:rPr>
        <w:t>LEARNING SUPPORT TEAM PHILOSOPHY</w:t>
      </w:r>
    </w:p>
    <w:p w14:paraId="39356CD2" w14:textId="68E2DDBA" w:rsidR="000741E9" w:rsidRPr="009E384D" w:rsidRDefault="000741E9" w:rsidP="003B0D67">
      <w:pPr>
        <w:rPr>
          <w:rFonts w:ascii="Arial" w:hAnsi="Arial" w:cs="Arial"/>
          <w:color w:val="000090"/>
        </w:rPr>
      </w:pPr>
      <w:r w:rsidRPr="009E384D">
        <w:rPr>
          <w:rFonts w:ascii="Arial" w:hAnsi="Arial" w:cs="Arial"/>
          <w:color w:val="000090"/>
        </w:rPr>
        <w:t>We are committed to providing a safe an</w:t>
      </w:r>
      <w:r w:rsidR="009E384D">
        <w:rPr>
          <w:rFonts w:ascii="Arial" w:hAnsi="Arial" w:cs="Arial"/>
          <w:color w:val="000090"/>
        </w:rPr>
        <w:t xml:space="preserve">d nurturing environment at L.A. </w:t>
      </w:r>
      <w:r w:rsidR="003B0D67" w:rsidRPr="009E384D">
        <w:rPr>
          <w:rFonts w:ascii="Arial" w:hAnsi="Arial" w:cs="Arial"/>
          <w:color w:val="000090"/>
        </w:rPr>
        <w:t>Matheson</w:t>
      </w:r>
      <w:r w:rsidR="009E384D">
        <w:rPr>
          <w:rFonts w:ascii="Arial" w:hAnsi="Arial" w:cs="Arial"/>
          <w:color w:val="000090"/>
        </w:rPr>
        <w:t xml:space="preserve"> – a school </w:t>
      </w:r>
      <w:proofErr w:type="gramStart"/>
      <w:r w:rsidR="003B0D67" w:rsidRPr="009E384D">
        <w:rPr>
          <w:rFonts w:ascii="Arial" w:hAnsi="Arial" w:cs="Arial"/>
          <w:color w:val="000090"/>
        </w:rPr>
        <w:t>which</w:t>
      </w:r>
      <w:proofErr w:type="gramEnd"/>
      <w:r w:rsidR="003B0D67" w:rsidRPr="009E384D">
        <w:rPr>
          <w:rFonts w:ascii="Arial" w:hAnsi="Arial" w:cs="Arial"/>
          <w:color w:val="000090"/>
        </w:rPr>
        <w:t xml:space="preserve"> is constantly evolving to meet the needs of our ever-changing, diverse student population.  Our goal is to create graduates who exhibit greater academic and personal resilience, embody self-determination and challenge themselves to be integrated and contributing members of society. </w:t>
      </w:r>
    </w:p>
    <w:p w14:paraId="25B69B22" w14:textId="77777777" w:rsidR="000741E9" w:rsidRDefault="000741E9" w:rsidP="000741E9">
      <w:pPr>
        <w:rPr>
          <w:rFonts w:ascii="Arial" w:hAnsi="Arial" w:cs="Arial"/>
          <w:b/>
          <w:sz w:val="28"/>
          <w:szCs w:val="28"/>
        </w:rPr>
      </w:pPr>
    </w:p>
    <w:p w14:paraId="2B5F4E66" w14:textId="77777777" w:rsidR="000741E9" w:rsidRDefault="000741E9" w:rsidP="003A5EDF">
      <w:pPr>
        <w:jc w:val="center"/>
        <w:rPr>
          <w:rFonts w:ascii="Arial" w:hAnsi="Arial" w:cs="Arial"/>
          <w:b/>
          <w:sz w:val="28"/>
          <w:szCs w:val="28"/>
        </w:rPr>
      </w:pPr>
    </w:p>
    <w:p w14:paraId="024F7946" w14:textId="77777777" w:rsidR="000741E9" w:rsidRDefault="000741E9" w:rsidP="003A5EDF">
      <w:pPr>
        <w:jc w:val="center"/>
        <w:rPr>
          <w:rFonts w:ascii="Arial" w:hAnsi="Arial" w:cs="Arial"/>
          <w:b/>
          <w:sz w:val="28"/>
          <w:szCs w:val="28"/>
        </w:rPr>
      </w:pPr>
    </w:p>
    <w:p w14:paraId="3DEC1A38" w14:textId="77777777" w:rsidR="000741E9" w:rsidRDefault="000741E9" w:rsidP="003A5EDF">
      <w:pPr>
        <w:jc w:val="center"/>
        <w:rPr>
          <w:rFonts w:ascii="Arial" w:hAnsi="Arial" w:cs="Arial"/>
          <w:b/>
          <w:sz w:val="28"/>
          <w:szCs w:val="28"/>
        </w:rPr>
      </w:pPr>
    </w:p>
    <w:p w14:paraId="671F0467" w14:textId="04B4192E" w:rsidR="00B4463C" w:rsidRPr="0006440E" w:rsidRDefault="00B4463C" w:rsidP="009E384D">
      <w:pPr>
        <w:spacing w:line="276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6440E">
        <w:rPr>
          <w:rFonts w:ascii="Arial" w:hAnsi="Arial" w:cs="Arial"/>
          <w:b/>
          <w:color w:val="0000FF"/>
          <w:sz w:val="32"/>
          <w:szCs w:val="32"/>
        </w:rPr>
        <w:t>LEARNING SUPPORT TEAM</w:t>
      </w:r>
      <w:r w:rsidR="0006440E">
        <w:rPr>
          <w:rFonts w:ascii="Arial" w:hAnsi="Arial" w:cs="Arial"/>
          <w:b/>
          <w:color w:val="0000FF"/>
          <w:sz w:val="32"/>
          <w:szCs w:val="32"/>
        </w:rPr>
        <w:t xml:space="preserve"> FUNCTIONS</w:t>
      </w:r>
    </w:p>
    <w:p w14:paraId="2BF8D3BD" w14:textId="27F5C2D9" w:rsidR="00B4463C" w:rsidRPr="009E384D" w:rsidRDefault="00B4463C">
      <w:pPr>
        <w:rPr>
          <w:rFonts w:ascii="Arial" w:hAnsi="Arial" w:cs="Arial"/>
          <w:color w:val="000090"/>
        </w:rPr>
      </w:pPr>
      <w:r w:rsidRPr="009E384D">
        <w:rPr>
          <w:rFonts w:ascii="Arial" w:hAnsi="Arial" w:cs="Arial"/>
          <w:color w:val="000090"/>
        </w:rPr>
        <w:t xml:space="preserve">The learning support team at L.A. Matheson </w:t>
      </w:r>
      <w:r w:rsidR="0006440E">
        <w:rPr>
          <w:rFonts w:ascii="Arial" w:hAnsi="Arial" w:cs="Arial"/>
          <w:color w:val="000090"/>
        </w:rPr>
        <w:t>is comprised of both specialist teachers and education assistants.   We perform</w:t>
      </w:r>
      <w:r w:rsidRPr="009E384D">
        <w:rPr>
          <w:rFonts w:ascii="Arial" w:hAnsi="Arial" w:cs="Arial"/>
          <w:color w:val="000090"/>
        </w:rPr>
        <w:t xml:space="preserve"> a variety of functions, particularly those that address the unique learning needs of students facing academic challenges.</w:t>
      </w:r>
    </w:p>
    <w:p w14:paraId="03DFB7DB" w14:textId="77777777" w:rsidR="00B4463C" w:rsidRPr="009E384D" w:rsidRDefault="00B4463C">
      <w:pPr>
        <w:rPr>
          <w:rFonts w:ascii="Arial" w:hAnsi="Arial" w:cs="Arial"/>
          <w:color w:val="000090"/>
        </w:rPr>
      </w:pPr>
    </w:p>
    <w:p w14:paraId="389CF6E5" w14:textId="77777777" w:rsidR="00B4463C" w:rsidRPr="009E384D" w:rsidRDefault="00B4463C">
      <w:pPr>
        <w:rPr>
          <w:rFonts w:ascii="Arial" w:hAnsi="Arial" w:cs="Arial"/>
          <w:color w:val="000090"/>
        </w:rPr>
      </w:pPr>
      <w:r w:rsidRPr="009E384D">
        <w:rPr>
          <w:rFonts w:ascii="Arial" w:hAnsi="Arial" w:cs="Arial"/>
          <w:color w:val="000090"/>
        </w:rPr>
        <w:t>The team:</w:t>
      </w:r>
      <w:bookmarkStart w:id="0" w:name="_GoBack"/>
      <w:bookmarkEnd w:id="0"/>
    </w:p>
    <w:p w14:paraId="78B87AB7" w14:textId="77777777" w:rsidR="00B4463C" w:rsidRPr="009E384D" w:rsidRDefault="005A239C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supports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regular teaching staff</w:t>
      </w:r>
      <w:r w:rsidR="00B4463C" w:rsidRPr="009E384D">
        <w:rPr>
          <w:rFonts w:ascii="Arial" w:eastAsia="Times New Roman" w:hAnsi="Arial" w:cs="Arial"/>
          <w:color w:val="000090"/>
          <w:spacing w:val="2"/>
        </w:rPr>
        <w:t xml:space="preserve"> in identifying and responding to the additional learning needs of students</w:t>
      </w:r>
    </w:p>
    <w:p w14:paraId="5848C247" w14:textId="77777777" w:rsidR="00B41BFF" w:rsidRPr="009E384D" w:rsidRDefault="00B4463C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runs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both resource room suppor</w:t>
      </w:r>
      <w:r w:rsidR="00B41BFF" w:rsidRPr="009E384D">
        <w:rPr>
          <w:rFonts w:ascii="Arial" w:eastAsia="Times New Roman" w:hAnsi="Arial" w:cs="Arial"/>
          <w:color w:val="000090"/>
          <w:spacing w:val="2"/>
        </w:rPr>
        <w:t>t and in-class tutorial support;</w:t>
      </w:r>
      <w:r w:rsidR="005A239C" w:rsidRPr="009E384D">
        <w:rPr>
          <w:rFonts w:ascii="Arial" w:eastAsia="Times New Roman" w:hAnsi="Arial" w:cs="Arial"/>
          <w:color w:val="000090"/>
          <w:spacing w:val="2"/>
        </w:rPr>
        <w:t xml:space="preserve"> in-class support is primarily provided for our junior grades where need is often highest</w:t>
      </w:r>
    </w:p>
    <w:p w14:paraId="48D606FC" w14:textId="228AD114" w:rsidR="000C4F9F" w:rsidRPr="009E384D" w:rsidRDefault="000C4F9F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</w:rPr>
      </w:pPr>
      <w:proofErr w:type="gramStart"/>
      <w:r w:rsidRPr="009E384D">
        <w:rPr>
          <w:rFonts w:ascii="Arial" w:eastAsia="Times New Roman" w:hAnsi="Arial" w:cs="Arial"/>
          <w:color w:val="000090"/>
        </w:rPr>
        <w:t>helps</w:t>
      </w:r>
      <w:proofErr w:type="gramEnd"/>
      <w:r w:rsidRPr="009E384D">
        <w:rPr>
          <w:rFonts w:ascii="Arial" w:eastAsia="Times New Roman" w:hAnsi="Arial" w:cs="Arial"/>
          <w:color w:val="000090"/>
        </w:rPr>
        <w:t xml:space="preserve"> students with Organization such as keeping track of homework, organizing binders, time management and prioritizing assignments.</w:t>
      </w:r>
    </w:p>
    <w:p w14:paraId="7A520B1C" w14:textId="77777777" w:rsidR="00B4463C" w:rsidRPr="009E384D" w:rsidRDefault="005A239C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includes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</w:t>
      </w:r>
      <w:r w:rsidR="00B41BFF" w:rsidRPr="009E384D">
        <w:rPr>
          <w:rFonts w:ascii="Arial" w:eastAsia="Times New Roman" w:hAnsi="Arial" w:cs="Arial"/>
          <w:color w:val="000090"/>
          <w:spacing w:val="2"/>
        </w:rPr>
        <w:t>specialist teachers and education assistants (EA’s) fluent in both English and Punjabi</w:t>
      </w:r>
      <w:r w:rsidRPr="009E384D">
        <w:rPr>
          <w:rFonts w:ascii="Arial" w:eastAsia="Times New Roman" w:hAnsi="Arial" w:cs="Arial"/>
          <w:color w:val="000090"/>
          <w:spacing w:val="2"/>
        </w:rPr>
        <w:t>;</w:t>
      </w:r>
    </w:p>
    <w:p w14:paraId="388131E6" w14:textId="77777777" w:rsidR="00B4463C" w:rsidRPr="009E384D" w:rsidRDefault="00B4463C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facilitates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and coordinates a whole school approach to improving the learning outcomes of every student; this is based on the universal design for learning (UDL) framework</w:t>
      </w:r>
    </w:p>
    <w:p w14:paraId="4F6420CA" w14:textId="77777777" w:rsidR="00B41BFF" w:rsidRPr="009E384D" w:rsidRDefault="00B4463C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coordinates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planning processes such as IEP development</w:t>
      </w:r>
      <w:r w:rsidR="00B41BFF" w:rsidRPr="009E384D">
        <w:rPr>
          <w:rFonts w:ascii="Arial" w:eastAsia="Times New Roman" w:hAnsi="Arial" w:cs="Arial"/>
          <w:color w:val="000090"/>
          <w:spacing w:val="2"/>
        </w:rPr>
        <w:t>, vocational programming and transitioning</w:t>
      </w:r>
      <w:r w:rsidR="005A239C" w:rsidRPr="009E384D">
        <w:rPr>
          <w:rFonts w:ascii="Arial" w:eastAsia="Times New Roman" w:hAnsi="Arial" w:cs="Arial"/>
          <w:color w:val="000090"/>
          <w:spacing w:val="2"/>
        </w:rPr>
        <w:t>;</w:t>
      </w:r>
    </w:p>
    <w:p w14:paraId="4F4AD639" w14:textId="77777777" w:rsidR="00B4463C" w:rsidRPr="009E384D" w:rsidRDefault="00B4463C" w:rsidP="00B446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designs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and implements the supports required to build teacher capacity so that all students access quality learning</w:t>
      </w:r>
    </w:p>
    <w:p w14:paraId="050937AE" w14:textId="77777777" w:rsidR="00B4463C" w:rsidRPr="009E384D" w:rsidRDefault="00B4463C" w:rsidP="00B4463C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develops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collaborative partnerships with the school, parents and carers, other professionals and the wider school community.</w:t>
      </w:r>
    </w:p>
    <w:p w14:paraId="5CE4F2F2" w14:textId="17530747" w:rsidR="003A5EDF" w:rsidRPr="009E384D" w:rsidRDefault="003A5EDF" w:rsidP="00B4463C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takes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part in School Based Team meetings to address students with more complex challenges </w:t>
      </w:r>
    </w:p>
    <w:p w14:paraId="28039C9A" w14:textId="77672762" w:rsidR="003A5EDF" w:rsidRPr="009E384D" w:rsidRDefault="003A5EDF" w:rsidP="00B4463C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provides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assistive technology to students with deficits in reading and writing</w:t>
      </w:r>
    </w:p>
    <w:p w14:paraId="3109ED2D" w14:textId="32B210DD" w:rsidR="00FD2FDF" w:rsidRPr="009E384D" w:rsidRDefault="00FD2FDF" w:rsidP="00B4463C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90"/>
          <w:spacing w:val="2"/>
        </w:rPr>
      </w:pPr>
      <w:proofErr w:type="gramStart"/>
      <w:r w:rsidRPr="009E384D">
        <w:rPr>
          <w:rFonts w:ascii="Arial" w:eastAsia="Times New Roman" w:hAnsi="Arial" w:cs="Arial"/>
          <w:color w:val="000090"/>
          <w:spacing w:val="2"/>
        </w:rPr>
        <w:t>works</w:t>
      </w:r>
      <w:proofErr w:type="gramEnd"/>
      <w:r w:rsidRPr="009E384D">
        <w:rPr>
          <w:rFonts w:ascii="Arial" w:eastAsia="Times New Roman" w:hAnsi="Arial" w:cs="Arial"/>
          <w:color w:val="000090"/>
          <w:spacing w:val="2"/>
        </w:rPr>
        <w:t xml:space="preserve"> with counsellors, YES coordinator, youth care workers and other support staff to provide consistent student for students most in need</w:t>
      </w:r>
    </w:p>
    <w:p w14:paraId="4DA9C210" w14:textId="77777777" w:rsidR="00B4463C" w:rsidRPr="009E384D" w:rsidRDefault="00B4463C" w:rsidP="00B4463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90"/>
          <w:spacing w:val="2"/>
        </w:rPr>
      </w:pPr>
      <w:r w:rsidRPr="009E384D">
        <w:rPr>
          <w:rFonts w:ascii="Arial" w:hAnsi="Arial" w:cs="Arial"/>
          <w:color w:val="000090"/>
          <w:spacing w:val="2"/>
        </w:rPr>
        <w:t>Every school has a learning support team. The composition of teams may vary as they work in partnership with each school’s English Language Learners (ELL) department.</w:t>
      </w:r>
    </w:p>
    <w:p w14:paraId="0486ADF7" w14:textId="77777777" w:rsidR="00B4463C" w:rsidRPr="00B4463C" w:rsidRDefault="00B4463C" w:rsidP="00B4463C">
      <w:pPr>
        <w:rPr>
          <w:rFonts w:ascii="Times" w:eastAsia="Times New Roman" w:hAnsi="Times" w:cs="Times New Roman"/>
          <w:sz w:val="20"/>
          <w:szCs w:val="20"/>
        </w:rPr>
      </w:pPr>
    </w:p>
    <w:p w14:paraId="3DCCA184" w14:textId="77777777" w:rsidR="00B4463C" w:rsidRDefault="00B4463C"/>
    <w:p w14:paraId="6E5D150D" w14:textId="15D0080C" w:rsidR="00B4463C" w:rsidRDefault="00B4463C"/>
    <w:sectPr w:rsidR="00B4463C" w:rsidSect="003B0D67">
      <w:pgSz w:w="12240" w:h="15840"/>
      <w:pgMar w:top="1440" w:right="1191" w:bottom="1440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75"/>
    <w:multiLevelType w:val="multilevel"/>
    <w:tmpl w:val="E04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122ED"/>
    <w:multiLevelType w:val="multilevel"/>
    <w:tmpl w:val="0C10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C"/>
    <w:rsid w:val="0006440E"/>
    <w:rsid w:val="000741E9"/>
    <w:rsid w:val="000C4F9F"/>
    <w:rsid w:val="003A5EDF"/>
    <w:rsid w:val="003B0D67"/>
    <w:rsid w:val="00525E90"/>
    <w:rsid w:val="005A239C"/>
    <w:rsid w:val="007377E0"/>
    <w:rsid w:val="00906873"/>
    <w:rsid w:val="009E384D"/>
    <w:rsid w:val="00B41BFF"/>
    <w:rsid w:val="00B4463C"/>
    <w:rsid w:val="00CD5A3C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0D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41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6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41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4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41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6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41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4098165DE9547828A9EEBB52E314E" ma:contentTypeVersion="1" ma:contentTypeDescription="Create a new document." ma:contentTypeScope="" ma:versionID="63518b08140f45c1a4725e624a610e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1352A-E9AF-45E5-BB07-F76FC24056E2}"/>
</file>

<file path=customXml/itemProps2.xml><?xml version="1.0" encoding="utf-8"?>
<ds:datastoreItem xmlns:ds="http://schemas.openxmlformats.org/officeDocument/2006/customXml" ds:itemID="{23D7032D-88C9-457E-90D3-8B39BE91E282}"/>
</file>

<file path=customXml/itemProps3.xml><?xml version="1.0" encoding="utf-8"?>
<ds:datastoreItem xmlns:ds="http://schemas.openxmlformats.org/officeDocument/2006/customXml" ds:itemID="{358A8FA5-F21E-4AF4-B858-B04E01D67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Macintosh Word</Application>
  <DocSecurity>0</DocSecurity>
  <Lines>15</Lines>
  <Paragraphs>4</Paragraphs>
  <ScaleCrop>false</ScaleCrop>
  <Company>SD36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Hauen</dc:creator>
  <cp:keywords/>
  <dc:description/>
  <cp:lastModifiedBy>Information Management Services</cp:lastModifiedBy>
  <cp:revision>2</cp:revision>
  <dcterms:created xsi:type="dcterms:W3CDTF">2017-09-25T14:45:00Z</dcterms:created>
  <dcterms:modified xsi:type="dcterms:W3CDTF">2017-09-25T14:45:00Z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0x0101008144098165DE9547828A9EEBB52E314E</vt:lpwstr>
  </property>
</Properties>
</file>