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747D6" w14:textId="77777777" w:rsidR="00820E48" w:rsidRDefault="00820E48" w:rsidP="009860F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BCE907A" w14:textId="77777777" w:rsidR="00820E48" w:rsidRDefault="00820E48" w:rsidP="009860F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CDD01CB" w14:textId="2E895F94" w:rsidR="006F1940" w:rsidRPr="00E54F76" w:rsidRDefault="00E72364" w:rsidP="009860F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English Studies &amp; Career Life Connections 12</w:t>
      </w:r>
      <w:r w:rsidR="00C445D4" w:rsidRPr="00E54F76">
        <w:rPr>
          <w:rFonts w:cstheme="minorHAnsi"/>
          <w:b/>
          <w:sz w:val="28"/>
          <w:szCs w:val="28"/>
        </w:rPr>
        <w:t xml:space="preserve"> </w:t>
      </w:r>
      <w:r w:rsidR="006F1940" w:rsidRPr="00E54F76">
        <w:rPr>
          <w:rFonts w:cstheme="minorHAnsi"/>
          <w:b/>
          <w:sz w:val="28"/>
          <w:szCs w:val="28"/>
        </w:rPr>
        <w:t xml:space="preserve">Course </w:t>
      </w:r>
      <w:r w:rsidR="00BA2918" w:rsidRPr="00E54F76">
        <w:rPr>
          <w:rFonts w:cstheme="minorHAnsi"/>
          <w:b/>
          <w:sz w:val="28"/>
          <w:szCs w:val="28"/>
        </w:rPr>
        <w:t>Descript</w:t>
      </w:r>
      <w:r w:rsidR="00A97FE6" w:rsidRPr="00E54F76">
        <w:rPr>
          <w:rFonts w:cstheme="minorHAnsi"/>
          <w:b/>
          <w:sz w:val="28"/>
          <w:szCs w:val="28"/>
        </w:rPr>
        <w:t>ion</w:t>
      </w:r>
    </w:p>
    <w:p w14:paraId="7AB2FEC0" w14:textId="4303EC55" w:rsidR="00E54F76" w:rsidRPr="00E54F76" w:rsidRDefault="00E54F76" w:rsidP="009860F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54F76">
        <w:rPr>
          <w:rFonts w:cstheme="minorHAnsi"/>
          <w:b/>
          <w:sz w:val="28"/>
          <w:szCs w:val="28"/>
        </w:rPr>
        <w:t>Ms. J. Panas | L.A. Matheson Secondary</w:t>
      </w:r>
    </w:p>
    <w:p w14:paraId="2C6654DA" w14:textId="77777777" w:rsidR="00685A24" w:rsidRPr="00B22C35" w:rsidRDefault="00685A24" w:rsidP="009860F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59A9075" w14:textId="1CB456A3" w:rsidR="006F1940" w:rsidRPr="0099502E" w:rsidRDefault="00685A24" w:rsidP="009860F1">
      <w:pPr>
        <w:spacing w:after="0" w:line="240" w:lineRule="auto"/>
        <w:rPr>
          <w:rFonts w:cstheme="minorHAnsi"/>
          <w:b/>
        </w:rPr>
      </w:pPr>
      <w:r w:rsidRPr="0099502E">
        <w:rPr>
          <w:rFonts w:cstheme="minorHAnsi"/>
          <w:b/>
        </w:rPr>
        <w:t>Objectives</w:t>
      </w:r>
      <w:r w:rsidR="00E54F76" w:rsidRPr="0099502E">
        <w:rPr>
          <w:rFonts w:cstheme="minorHAnsi"/>
          <w:b/>
        </w:rPr>
        <w:t xml:space="preserve"> &amp; Content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860F1" w:rsidRPr="0099502E" w14:paraId="4A3E7967" w14:textId="77777777" w:rsidTr="00280811">
        <w:trPr>
          <w:trHeight w:val="3296"/>
        </w:trPr>
        <w:tc>
          <w:tcPr>
            <w:tcW w:w="9606" w:type="dxa"/>
          </w:tcPr>
          <w:p w14:paraId="1790BB47" w14:textId="65585913" w:rsidR="00E72364" w:rsidRPr="0099502E" w:rsidRDefault="00E72364" w:rsidP="00E7236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99502E">
              <w:rPr>
                <w:rFonts w:cstheme="minorHAnsi"/>
                <w:color w:val="000000"/>
                <w:shd w:val="clear" w:color="auto" w:fill="FFFFFF"/>
              </w:rPr>
              <w:t xml:space="preserve">This course combines Career Life Connections and English Studies 12. Students will learn about their career path and develop their final Capstone Project, in which they will demonstrate a variety of English skills (e.g., speaking, representing, writing, and a variety of media). The English curriculum will be used to enhance and support the skills needed for CLC (e.g., listening and speaking skills will improve communications in post-secondary and/or the workplace). </w:t>
            </w:r>
            <w:r w:rsidRPr="0099502E">
              <w:rPr>
                <w:rFonts w:eastAsia="Times New Roman" w:cstheme="minorHAnsi"/>
                <w:color w:val="000000"/>
              </w:rPr>
              <w:t xml:space="preserve">We will engage with content </w:t>
            </w:r>
            <w:r w:rsidR="009E45EE" w:rsidRPr="0099502E">
              <w:rPr>
                <w:rFonts w:eastAsia="Times New Roman" w:cstheme="minorHAnsi"/>
                <w:color w:val="000000"/>
              </w:rPr>
              <w:t xml:space="preserve">for both courses </w:t>
            </w:r>
            <w:r w:rsidRPr="0099502E">
              <w:rPr>
                <w:rFonts w:eastAsia="Times New Roman" w:cstheme="minorHAnsi"/>
                <w:color w:val="000000"/>
              </w:rPr>
              <w:t>through a variety of activities, such as:</w:t>
            </w:r>
          </w:p>
          <w:p w14:paraId="266D63B8" w14:textId="77777777" w:rsidR="00E72364" w:rsidRPr="0099502E" w:rsidRDefault="00E72364" w:rsidP="00E72364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</w:rPr>
            </w:pPr>
            <w:r w:rsidRPr="0099502E">
              <w:rPr>
                <w:rFonts w:eastAsia="Times New Roman" w:cstheme="minorHAnsi"/>
                <w:color w:val="000000"/>
              </w:rPr>
              <w:t>analyzing (interpreting and evaluating) a range of texts</w:t>
            </w:r>
          </w:p>
          <w:p w14:paraId="2300184D" w14:textId="77777777" w:rsidR="009E45EE" w:rsidRPr="0099502E" w:rsidRDefault="00E72364" w:rsidP="009E45EE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</w:rPr>
            </w:pPr>
            <w:r w:rsidRPr="0099502E">
              <w:rPr>
                <w:rFonts w:eastAsia="Times New Roman" w:cstheme="minorHAnsi"/>
                <w:color w:val="000000"/>
              </w:rPr>
              <w:t>developing voice in writing</w:t>
            </w:r>
            <w:r w:rsidR="009E45EE" w:rsidRPr="0099502E">
              <w:rPr>
                <w:rFonts w:eastAsia="Times New Roman" w:cstheme="minorHAnsi"/>
                <w:color w:val="000000"/>
              </w:rPr>
              <w:t xml:space="preserve"> and experimenting with language and forms </w:t>
            </w:r>
          </w:p>
          <w:p w14:paraId="3F153915" w14:textId="27AE554F" w:rsidR="00E72364" w:rsidRPr="0099502E" w:rsidRDefault="00E72364" w:rsidP="00E72364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</w:rPr>
            </w:pPr>
            <w:r w:rsidRPr="0099502E">
              <w:rPr>
                <w:rFonts w:eastAsia="Times New Roman" w:cstheme="minorHAnsi"/>
                <w:color w:val="000000"/>
              </w:rPr>
              <w:t>exploring diverse genres, styles and perspectives</w:t>
            </w:r>
            <w:r w:rsidR="009E45EE" w:rsidRPr="0099502E">
              <w:rPr>
                <w:rFonts w:eastAsia="Times New Roman" w:cstheme="minorHAnsi"/>
                <w:color w:val="000000"/>
              </w:rPr>
              <w:t xml:space="preserve"> in literature</w:t>
            </w:r>
          </w:p>
          <w:p w14:paraId="614ED5AB" w14:textId="1911F8DF" w:rsidR="009E45EE" w:rsidRPr="0099502E" w:rsidRDefault="00E72364" w:rsidP="003E051F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</w:rPr>
            </w:pPr>
            <w:r w:rsidRPr="0099502E">
              <w:rPr>
                <w:rFonts w:eastAsia="Times New Roman" w:cstheme="minorHAnsi"/>
                <w:color w:val="000000"/>
              </w:rPr>
              <w:t>investigating topics of interest/passion</w:t>
            </w:r>
          </w:p>
          <w:p w14:paraId="1D03651E" w14:textId="70270468" w:rsidR="00E72364" w:rsidRPr="0099502E" w:rsidRDefault="00E72364" w:rsidP="00E72364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</w:rPr>
            </w:pPr>
            <w:r w:rsidRPr="0099502E">
              <w:rPr>
                <w:rFonts w:eastAsia="Times New Roman" w:cstheme="minorHAnsi"/>
                <w:color w:val="000000"/>
              </w:rPr>
              <w:t>reflecting upon personal and cultural identities</w:t>
            </w:r>
            <w:r w:rsidR="009E45EE" w:rsidRPr="0099502E">
              <w:rPr>
                <w:rFonts w:eastAsia="Times New Roman" w:cstheme="minorHAnsi"/>
                <w:color w:val="000000"/>
              </w:rPr>
              <w:t>, and connecting with the community</w:t>
            </w:r>
          </w:p>
          <w:p w14:paraId="4D8296DA" w14:textId="1A40336B" w:rsidR="009E45EE" w:rsidRPr="0099502E" w:rsidRDefault="009E45EE" w:rsidP="00E72364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</w:rPr>
            </w:pPr>
            <w:r w:rsidRPr="0099502E">
              <w:rPr>
                <w:rFonts w:eastAsia="Times New Roman" w:cstheme="minorHAnsi"/>
                <w:color w:val="000000"/>
              </w:rPr>
              <w:t>researching information for post-secondary life, including education and finances</w:t>
            </w:r>
          </w:p>
          <w:p w14:paraId="7BA7F45D" w14:textId="3DC25A7E" w:rsidR="00E72364" w:rsidRPr="0099502E" w:rsidRDefault="00E72364" w:rsidP="00E72364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</w:rPr>
            </w:pPr>
            <w:r w:rsidRPr="0099502E">
              <w:rPr>
                <w:rFonts w:eastAsia="Times New Roman" w:cstheme="minorHAnsi"/>
                <w:color w:val="000000"/>
              </w:rPr>
              <w:t>Reading Workshop, a semester-long unit that takes place every Wednesday</w:t>
            </w:r>
          </w:p>
          <w:p w14:paraId="64165808" w14:textId="40ABC529" w:rsidR="00E72364" w:rsidRPr="0099502E" w:rsidRDefault="00E72364" w:rsidP="00E72364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</w:rPr>
            </w:pPr>
            <w:r w:rsidRPr="0099502E">
              <w:rPr>
                <w:rFonts w:eastAsia="Times New Roman" w:cstheme="minorHAnsi"/>
                <w:color w:val="000000"/>
              </w:rPr>
              <w:t>Well-Being, a semester-long unit that takes place every Thursday</w:t>
            </w:r>
          </w:p>
          <w:p w14:paraId="0DB740D2" w14:textId="5A085B8B" w:rsidR="00E72364" w:rsidRPr="0099502E" w:rsidRDefault="00E72364" w:rsidP="00A011C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DB74E3" w:rsidRPr="00D46F2B" w14:paraId="1A05DEFA" w14:textId="77777777" w:rsidTr="0028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</w:tcPr>
          <w:p w14:paraId="409C5E4D" w14:textId="653A7295" w:rsidR="00DB74E3" w:rsidRPr="009E45EE" w:rsidRDefault="00DB74E3" w:rsidP="00162EFF">
            <w:pPr>
              <w:spacing w:before="60"/>
              <w:rPr>
                <w:rFonts w:cstheme="minorHAnsi"/>
                <w:b/>
                <w:i/>
              </w:rPr>
            </w:pPr>
            <w:r w:rsidRPr="009E45EE">
              <w:rPr>
                <w:rFonts w:cstheme="minorHAnsi"/>
                <w:b/>
              </w:rPr>
              <w:t>Big Ideas (</w:t>
            </w:r>
            <w:r w:rsidR="003E1E46" w:rsidRPr="009E45EE">
              <w:rPr>
                <w:rFonts w:cstheme="minorHAnsi"/>
                <w:b/>
              </w:rPr>
              <w:t>d</w:t>
            </w:r>
            <w:r w:rsidRPr="009E45EE">
              <w:rPr>
                <w:rFonts w:cstheme="minorHAnsi"/>
                <w:b/>
              </w:rPr>
              <w:t>eep understandings)</w:t>
            </w:r>
            <w:r w:rsidR="00BA2918" w:rsidRPr="009E45EE">
              <w:rPr>
                <w:rFonts w:cstheme="minorHAnsi"/>
                <w:b/>
              </w:rPr>
              <w:t xml:space="preserve"> for both courses</w:t>
            </w:r>
            <w:r w:rsidRPr="009E45EE">
              <w:rPr>
                <w:rFonts w:cstheme="minorHAnsi"/>
                <w:b/>
              </w:rPr>
              <w:t>:</w:t>
            </w:r>
          </w:p>
          <w:p w14:paraId="1524A737" w14:textId="2D01DF1F" w:rsidR="009E45EE" w:rsidRPr="009E45EE" w:rsidRDefault="009E45EE" w:rsidP="009E45EE">
            <w:pPr>
              <w:rPr>
                <w:rFonts w:eastAsia="Times New Roman" w:cstheme="minorHAnsi"/>
                <w:color w:val="000000"/>
                <w:u w:val="single"/>
                <w:lang w:val="en-CA" w:eastAsia="en-CA"/>
              </w:rPr>
            </w:pPr>
            <w:r w:rsidRPr="009E45EE">
              <w:rPr>
                <w:rFonts w:eastAsia="Times New Roman" w:cstheme="minorHAnsi"/>
                <w:color w:val="000000"/>
                <w:u w:val="single"/>
                <w:lang w:val="en-CA" w:eastAsia="en-CA"/>
              </w:rPr>
              <w:t>English Studies 12:</w:t>
            </w:r>
          </w:p>
          <w:p w14:paraId="100B3CF1" w14:textId="136141C4" w:rsidR="009E45EE" w:rsidRPr="009E45EE" w:rsidRDefault="009E45EE" w:rsidP="009E45EE">
            <w:pPr>
              <w:rPr>
                <w:rFonts w:eastAsia="Times New Roman" w:cstheme="minorHAnsi"/>
                <w:lang w:val="en-CA" w:eastAsia="en-CA"/>
              </w:rPr>
            </w:pPr>
            <w:r w:rsidRPr="009E45EE">
              <w:rPr>
                <w:rFonts w:eastAsia="Times New Roman" w:cstheme="minorHAnsi"/>
                <w:color w:val="000000"/>
                <w:lang w:val="en-CA" w:eastAsia="en-CA"/>
              </w:rPr>
              <w:t>1. The exploration of text and story deepens our understanding of diverse, complex ideas about identity, others, and the world.</w:t>
            </w:r>
            <w:r w:rsidRPr="009E45EE">
              <w:rPr>
                <w:rFonts w:eastAsia="Times New Roman" w:cstheme="minorHAnsi"/>
                <w:color w:val="000000"/>
                <w:lang w:val="en-CA" w:eastAsia="en-CA"/>
              </w:rPr>
              <w:tab/>
            </w:r>
            <w:r w:rsidRPr="009E45EE">
              <w:rPr>
                <w:rFonts w:eastAsia="Times New Roman" w:cstheme="minorHAnsi"/>
                <w:color w:val="000000"/>
                <w:lang w:val="en-CA" w:eastAsia="en-CA"/>
              </w:rPr>
              <w:tab/>
            </w:r>
          </w:p>
          <w:p w14:paraId="1A2DA905" w14:textId="77777777" w:rsidR="009E45EE" w:rsidRPr="009E45EE" w:rsidRDefault="009E45EE" w:rsidP="009E45EE">
            <w:pPr>
              <w:rPr>
                <w:rFonts w:eastAsia="Times New Roman" w:cstheme="minorHAnsi"/>
                <w:lang w:val="en-CA" w:eastAsia="en-CA"/>
              </w:rPr>
            </w:pPr>
            <w:r w:rsidRPr="009E45EE">
              <w:rPr>
                <w:rFonts w:eastAsia="Times New Roman" w:cstheme="minorHAnsi"/>
                <w:color w:val="000000"/>
                <w:lang w:val="en-CA" w:eastAsia="en-CA"/>
              </w:rPr>
              <w:t>2. People understand text differently depending on their worldviews and perspectives.</w:t>
            </w:r>
            <w:r w:rsidRPr="009E45EE">
              <w:rPr>
                <w:rFonts w:eastAsia="Times New Roman" w:cstheme="minorHAnsi"/>
                <w:color w:val="000000"/>
                <w:lang w:val="en-CA" w:eastAsia="en-CA"/>
              </w:rPr>
              <w:tab/>
            </w:r>
            <w:r w:rsidRPr="009E45EE">
              <w:rPr>
                <w:rFonts w:eastAsia="Times New Roman" w:cstheme="minorHAnsi"/>
                <w:color w:val="000000"/>
                <w:lang w:val="en-CA" w:eastAsia="en-CA"/>
              </w:rPr>
              <w:tab/>
            </w:r>
          </w:p>
          <w:p w14:paraId="64B9D285" w14:textId="77777777" w:rsidR="009E45EE" w:rsidRPr="009E45EE" w:rsidRDefault="009E45EE" w:rsidP="009E45EE">
            <w:pPr>
              <w:rPr>
                <w:rFonts w:eastAsia="Times New Roman" w:cstheme="minorHAnsi"/>
                <w:lang w:val="en-CA" w:eastAsia="en-CA"/>
              </w:rPr>
            </w:pPr>
            <w:r w:rsidRPr="009E45EE">
              <w:rPr>
                <w:rFonts w:eastAsia="Times New Roman" w:cstheme="minorHAnsi"/>
                <w:color w:val="000000"/>
                <w:lang w:val="en-CA" w:eastAsia="en-CA"/>
              </w:rPr>
              <w:t>3. Texts are socially, culturally, geographically, and historically constructed. </w:t>
            </w:r>
          </w:p>
          <w:p w14:paraId="47CE30E0" w14:textId="77777777" w:rsidR="009E45EE" w:rsidRPr="009E45EE" w:rsidRDefault="009E45EE" w:rsidP="009E45EE">
            <w:pPr>
              <w:rPr>
                <w:rFonts w:eastAsia="Times New Roman" w:cstheme="minorHAnsi"/>
                <w:lang w:val="en-CA" w:eastAsia="en-CA"/>
              </w:rPr>
            </w:pPr>
            <w:r w:rsidRPr="009E45EE">
              <w:rPr>
                <w:rFonts w:eastAsia="Times New Roman" w:cstheme="minorHAnsi"/>
                <w:color w:val="000000"/>
                <w:lang w:val="en-CA" w:eastAsia="en-CA"/>
              </w:rPr>
              <w:t>4. Language shapes ideas and influences others.</w:t>
            </w:r>
            <w:r w:rsidRPr="009E45EE">
              <w:rPr>
                <w:rFonts w:eastAsia="Times New Roman" w:cstheme="minorHAnsi"/>
                <w:color w:val="000000"/>
                <w:lang w:val="en-CA" w:eastAsia="en-CA"/>
              </w:rPr>
              <w:tab/>
            </w:r>
          </w:p>
          <w:p w14:paraId="4C35E52E" w14:textId="77777777" w:rsidR="009E45EE" w:rsidRPr="009E45EE" w:rsidRDefault="009E45EE" w:rsidP="009E45EE">
            <w:pPr>
              <w:rPr>
                <w:rFonts w:eastAsia="Times New Roman" w:cstheme="minorHAnsi"/>
                <w:lang w:val="en-CA" w:eastAsia="en-CA"/>
              </w:rPr>
            </w:pPr>
            <w:r w:rsidRPr="009E45EE">
              <w:rPr>
                <w:rFonts w:eastAsia="Times New Roman" w:cstheme="minorHAnsi"/>
                <w:color w:val="000000"/>
                <w:lang w:val="en-CA" w:eastAsia="en-CA"/>
              </w:rPr>
              <w:t>5. Questioning what we hear, read, and view contributes to our ability to be educated and engaged citizens.</w:t>
            </w:r>
            <w:r w:rsidRPr="009E45EE">
              <w:rPr>
                <w:rFonts w:eastAsia="Times New Roman" w:cstheme="minorHAnsi"/>
                <w:color w:val="000000"/>
                <w:lang w:val="en-CA" w:eastAsia="en-CA"/>
              </w:rPr>
              <w:tab/>
            </w:r>
            <w:r w:rsidRPr="009E45EE">
              <w:rPr>
                <w:rFonts w:eastAsia="Times New Roman" w:cstheme="minorHAnsi"/>
                <w:color w:val="000000"/>
                <w:lang w:val="en-CA" w:eastAsia="en-CA"/>
              </w:rPr>
              <w:tab/>
            </w:r>
          </w:p>
          <w:p w14:paraId="4AA5ED74" w14:textId="77777777" w:rsidR="009E45EE" w:rsidRPr="009E45EE" w:rsidRDefault="009E45EE" w:rsidP="009E45EE">
            <w:pPr>
              <w:rPr>
                <w:rFonts w:eastAsia="Times New Roman" w:cstheme="minorHAnsi"/>
                <w:lang w:val="en-CA" w:eastAsia="en-CA"/>
              </w:rPr>
            </w:pPr>
            <w:r w:rsidRPr="009E45EE">
              <w:rPr>
                <w:rFonts w:eastAsia="Times New Roman" w:cstheme="minorHAnsi"/>
                <w:color w:val="000000"/>
                <w:lang w:val="en-CA" w:eastAsia="en-CA"/>
              </w:rPr>
              <w:t>6. The examination of First Peoples cultures and lived experiences through text builds understanding of Canadians’ responsibilities in relation to Reconciliation.</w:t>
            </w:r>
          </w:p>
          <w:p w14:paraId="5A934984" w14:textId="2B565B1E" w:rsidR="009E45EE" w:rsidRPr="009E45EE" w:rsidRDefault="009E45EE" w:rsidP="009E45EE">
            <w:pPr>
              <w:rPr>
                <w:rFonts w:eastAsia="Times New Roman" w:cstheme="minorHAnsi"/>
                <w:u w:val="single"/>
                <w:lang w:val="en-CA" w:eastAsia="en-CA"/>
              </w:rPr>
            </w:pPr>
            <w:r w:rsidRPr="009E45EE">
              <w:rPr>
                <w:rFonts w:eastAsia="Times New Roman" w:cstheme="minorHAnsi"/>
                <w:color w:val="000000"/>
                <w:u w:val="single"/>
                <w:lang w:val="en-CA" w:eastAsia="en-CA"/>
              </w:rPr>
              <w:t>Career Life Connections:</w:t>
            </w:r>
          </w:p>
          <w:p w14:paraId="5F7826A4" w14:textId="77777777" w:rsidR="009E45EE" w:rsidRPr="009E45EE" w:rsidRDefault="009E45EE" w:rsidP="009E45EE">
            <w:pPr>
              <w:rPr>
                <w:rFonts w:eastAsia="Times New Roman" w:cstheme="minorHAnsi"/>
                <w:lang w:val="en-CA" w:eastAsia="en-CA"/>
              </w:rPr>
            </w:pPr>
            <w:r w:rsidRPr="009E45EE">
              <w:rPr>
                <w:rFonts w:eastAsia="Times New Roman" w:cstheme="minorHAnsi"/>
                <w:color w:val="000000"/>
                <w:lang w:val="en-CA" w:eastAsia="en-CA"/>
              </w:rPr>
              <w:t>1. Career-life development includes ongoing cycles of exploring, planning, reflecting, adapting, and deciding.</w:t>
            </w:r>
          </w:p>
          <w:p w14:paraId="1F6F4BAE" w14:textId="77777777" w:rsidR="009E45EE" w:rsidRPr="009E45EE" w:rsidRDefault="009E45EE" w:rsidP="009E45EE">
            <w:pPr>
              <w:rPr>
                <w:rFonts w:eastAsia="Times New Roman" w:cstheme="minorHAnsi"/>
                <w:lang w:val="en-CA" w:eastAsia="en-CA"/>
              </w:rPr>
            </w:pPr>
            <w:r w:rsidRPr="009E45EE">
              <w:rPr>
                <w:rFonts w:eastAsia="Times New Roman" w:cstheme="minorHAnsi"/>
                <w:color w:val="000000"/>
                <w:lang w:val="en-CA" w:eastAsia="en-CA"/>
              </w:rPr>
              <w:t>2. Career-life decisions influence and are influenced by internal and external factors, including local and global trends.</w:t>
            </w:r>
          </w:p>
          <w:p w14:paraId="0BB70D7C" w14:textId="77777777" w:rsidR="009E45EE" w:rsidRPr="009E45EE" w:rsidRDefault="009E45EE" w:rsidP="009E45EE">
            <w:pPr>
              <w:rPr>
                <w:rFonts w:eastAsia="Times New Roman" w:cstheme="minorHAnsi"/>
                <w:lang w:val="en-CA" w:eastAsia="en-CA"/>
              </w:rPr>
            </w:pPr>
            <w:r w:rsidRPr="009E45EE">
              <w:rPr>
                <w:rFonts w:eastAsia="Times New Roman" w:cstheme="minorHAnsi"/>
                <w:color w:val="000000"/>
                <w:lang w:val="en-CA" w:eastAsia="en-CA"/>
              </w:rPr>
              <w:t>3. Engaging in networks and reciprocal relationships can guide and broaden career-life awareness and options.</w:t>
            </w:r>
          </w:p>
          <w:p w14:paraId="088CF52A" w14:textId="77777777" w:rsidR="009E45EE" w:rsidRPr="009E45EE" w:rsidRDefault="009E45EE" w:rsidP="009E45EE">
            <w:pPr>
              <w:rPr>
                <w:rFonts w:eastAsia="Times New Roman" w:cstheme="minorHAnsi"/>
                <w:lang w:val="en-CA" w:eastAsia="en-CA"/>
              </w:rPr>
            </w:pPr>
            <w:r w:rsidRPr="009E45EE">
              <w:rPr>
                <w:rFonts w:eastAsia="Times New Roman" w:cstheme="minorHAnsi"/>
                <w:color w:val="000000"/>
                <w:lang w:val="en-CA" w:eastAsia="en-CA"/>
              </w:rPr>
              <w:t>4. A sense of purpose and career-life balance support well-being.</w:t>
            </w:r>
          </w:p>
          <w:p w14:paraId="0940E7B6" w14:textId="54426D20" w:rsidR="00DB74E3" w:rsidRPr="009E45EE" w:rsidRDefault="009E45EE" w:rsidP="00BA29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9E45EE">
              <w:rPr>
                <w:rFonts w:eastAsia="Times New Roman" w:cstheme="minorHAnsi"/>
                <w:color w:val="000000"/>
                <w:lang w:val="en-CA" w:eastAsia="en-CA"/>
              </w:rPr>
              <w:t>5. Lifelong learning and active citizenship foster career-life opportunities for people and communities.</w:t>
            </w:r>
          </w:p>
        </w:tc>
      </w:tr>
    </w:tbl>
    <w:p w14:paraId="1CF171A6" w14:textId="679C7D4F" w:rsidR="007C28AE" w:rsidRPr="00D46F2B" w:rsidRDefault="007C28AE" w:rsidP="009860F1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5F69E3E3" w14:textId="77777777" w:rsidR="009E45EE" w:rsidRPr="0099502E" w:rsidRDefault="009E45EE" w:rsidP="009E45EE">
      <w:pPr>
        <w:pStyle w:val="NoSpacing"/>
        <w:rPr>
          <w:b/>
          <w:bCs/>
        </w:rPr>
      </w:pPr>
      <w:r w:rsidRPr="0099502E">
        <w:rPr>
          <w:b/>
          <w:bCs/>
        </w:rPr>
        <w:t xml:space="preserve">Attendance </w:t>
      </w:r>
      <w:r w:rsidRPr="0099502E">
        <w:rPr>
          <w:b/>
          <w:bCs/>
        </w:rPr>
        <w:tab/>
      </w:r>
    </w:p>
    <w:p w14:paraId="7C585ED1" w14:textId="77777777" w:rsidR="009E45EE" w:rsidRPr="0099502E" w:rsidRDefault="009E45EE" w:rsidP="009E45EE">
      <w:pPr>
        <w:pStyle w:val="NoSpacing"/>
      </w:pPr>
      <w:r w:rsidRPr="0099502E">
        <w:t xml:space="preserve">Attendance is vital to success. Students are expected to attend regularly and on time, and to contribute positively to the classroom environment. </w:t>
      </w:r>
    </w:p>
    <w:p w14:paraId="204F2768" w14:textId="77777777" w:rsidR="009E45EE" w:rsidRPr="0099502E" w:rsidRDefault="009E45EE" w:rsidP="009860F1">
      <w:pPr>
        <w:spacing w:after="0" w:line="240" w:lineRule="auto"/>
        <w:rPr>
          <w:rFonts w:cstheme="minorHAnsi"/>
          <w:b/>
        </w:rPr>
      </w:pPr>
    </w:p>
    <w:p w14:paraId="31C48279" w14:textId="20BFB51F" w:rsidR="00653411" w:rsidRPr="0099502E" w:rsidRDefault="00653411" w:rsidP="00E54F76">
      <w:pPr>
        <w:spacing w:after="0" w:line="240" w:lineRule="auto"/>
        <w:rPr>
          <w:rFonts w:cstheme="minorHAnsi"/>
        </w:rPr>
      </w:pPr>
      <w:r w:rsidRPr="0099502E">
        <w:rPr>
          <w:rFonts w:cstheme="minorHAnsi"/>
          <w:b/>
        </w:rPr>
        <w:t>Late Assignments</w:t>
      </w:r>
    </w:p>
    <w:p w14:paraId="42CB6BC5" w14:textId="50DBDA97" w:rsidR="00D46F2B" w:rsidRPr="0099502E" w:rsidRDefault="00EE1220" w:rsidP="00D46F2B">
      <w:pPr>
        <w:pStyle w:val="NoSpacing"/>
      </w:pPr>
      <w:r w:rsidRPr="0099502E">
        <w:rPr>
          <w:rFonts w:cstheme="minorHAnsi"/>
        </w:rPr>
        <w:t>All work</w:t>
      </w:r>
      <w:r w:rsidR="006A594F" w:rsidRPr="0099502E">
        <w:rPr>
          <w:rFonts w:cstheme="minorHAnsi"/>
        </w:rPr>
        <w:t xml:space="preserve"> should </w:t>
      </w:r>
      <w:r w:rsidR="008F6DC7" w:rsidRPr="0099502E">
        <w:rPr>
          <w:rFonts w:cstheme="minorHAnsi"/>
        </w:rPr>
        <w:t xml:space="preserve">be completed by the due date. </w:t>
      </w:r>
      <w:r w:rsidR="00343AFD" w:rsidRPr="0099502E">
        <w:rPr>
          <w:rFonts w:cstheme="minorHAnsi"/>
        </w:rPr>
        <w:t xml:space="preserve">Use your class time wisely. </w:t>
      </w:r>
      <w:r w:rsidR="006A594F" w:rsidRPr="0099502E">
        <w:rPr>
          <w:rFonts w:cstheme="minorHAnsi"/>
        </w:rPr>
        <w:t>Please see me if you h</w:t>
      </w:r>
      <w:r w:rsidR="00653411" w:rsidRPr="0099502E">
        <w:rPr>
          <w:rFonts w:cstheme="minorHAnsi"/>
        </w:rPr>
        <w:t>ave reason to believe th</w:t>
      </w:r>
      <w:r w:rsidR="00B0675A" w:rsidRPr="0099502E">
        <w:rPr>
          <w:rFonts w:cstheme="minorHAnsi"/>
        </w:rPr>
        <w:t xml:space="preserve">at </w:t>
      </w:r>
      <w:r w:rsidR="00E02331" w:rsidRPr="0099502E">
        <w:rPr>
          <w:rFonts w:cstheme="minorHAnsi"/>
        </w:rPr>
        <w:t>an</w:t>
      </w:r>
      <w:r w:rsidR="00B0675A" w:rsidRPr="0099502E">
        <w:rPr>
          <w:rFonts w:cstheme="minorHAnsi"/>
        </w:rPr>
        <w:t xml:space="preserve"> assignment will be late</w:t>
      </w:r>
      <w:r w:rsidR="00653411" w:rsidRPr="0099502E">
        <w:rPr>
          <w:rFonts w:cstheme="minorHAnsi"/>
        </w:rPr>
        <w:t xml:space="preserve">. </w:t>
      </w:r>
      <w:r w:rsidR="00D46F2B" w:rsidRPr="0099502E">
        <w:rPr>
          <w:rFonts w:cstheme="minorHAnsi"/>
        </w:rPr>
        <w:t xml:space="preserve">While you will not lose marks for late work, consequences may include: </w:t>
      </w:r>
      <w:r w:rsidR="00D46F2B" w:rsidRPr="0099502E">
        <w:t>completing work in my classroom at lunch or after school</w:t>
      </w:r>
      <w:r w:rsidR="00756D10" w:rsidRPr="0099502E">
        <w:t>;</w:t>
      </w:r>
    </w:p>
    <w:p w14:paraId="71E9CC1D" w14:textId="77777777" w:rsidR="00820E48" w:rsidRDefault="00820E48" w:rsidP="00756D10">
      <w:pPr>
        <w:pStyle w:val="NoSpacing"/>
      </w:pPr>
    </w:p>
    <w:p w14:paraId="403DF03D" w14:textId="77777777" w:rsidR="00820E48" w:rsidRDefault="00820E48" w:rsidP="00756D10">
      <w:pPr>
        <w:pStyle w:val="NoSpacing"/>
      </w:pPr>
    </w:p>
    <w:p w14:paraId="720816BA" w14:textId="77777777" w:rsidR="00820E48" w:rsidRDefault="00820E48" w:rsidP="00756D10">
      <w:pPr>
        <w:pStyle w:val="NoSpacing"/>
      </w:pPr>
    </w:p>
    <w:p w14:paraId="61B902E5" w14:textId="233637D1" w:rsidR="0092671C" w:rsidRPr="0099502E" w:rsidRDefault="00D46F2B" w:rsidP="00756D10">
      <w:pPr>
        <w:pStyle w:val="NoSpacing"/>
        <w:rPr>
          <w:rFonts w:cstheme="minorHAnsi"/>
        </w:rPr>
      </w:pPr>
      <w:bookmarkStart w:id="0" w:name="_GoBack"/>
      <w:bookmarkEnd w:id="0"/>
      <w:r w:rsidRPr="0099502E">
        <w:t>contacting parents and/or your counselor, especially for frequent or very late work</w:t>
      </w:r>
      <w:r w:rsidR="00756D10" w:rsidRPr="0099502E">
        <w:t xml:space="preserve">; </w:t>
      </w:r>
      <w:r w:rsidRPr="0099502E">
        <w:t>not being allowed to re-do work</w:t>
      </w:r>
      <w:r w:rsidR="00756D10" w:rsidRPr="0099502E">
        <w:t xml:space="preserve">; </w:t>
      </w:r>
      <w:r w:rsidRPr="0099502E">
        <w:t>no feedback on your finished work</w:t>
      </w:r>
      <w:r w:rsidR="00756D10" w:rsidRPr="0099502E">
        <w:t xml:space="preserve">. </w:t>
      </w:r>
      <w:r w:rsidR="00126927" w:rsidRPr="0099502E">
        <w:rPr>
          <w:rFonts w:cstheme="minorHAnsi"/>
        </w:rPr>
        <w:t xml:space="preserve">You cannot hand in an assignment after I return it to the class. However, you may write a similar substitute assignment in the classroom under my supervision. </w:t>
      </w:r>
    </w:p>
    <w:p w14:paraId="724042B6" w14:textId="77777777" w:rsidR="00D46F2B" w:rsidRPr="0099502E" w:rsidRDefault="00D46F2B" w:rsidP="00E54F76">
      <w:pPr>
        <w:spacing w:after="0" w:line="240" w:lineRule="auto"/>
        <w:rPr>
          <w:rFonts w:cstheme="minorHAnsi"/>
          <w:b/>
        </w:rPr>
      </w:pPr>
    </w:p>
    <w:p w14:paraId="582B636A" w14:textId="51968952" w:rsidR="009860F1" w:rsidRPr="0099502E" w:rsidRDefault="0075566E" w:rsidP="00E54F76">
      <w:pPr>
        <w:spacing w:after="0" w:line="240" w:lineRule="auto"/>
        <w:rPr>
          <w:rFonts w:cstheme="minorHAnsi"/>
          <w:b/>
        </w:rPr>
      </w:pPr>
      <w:r w:rsidRPr="0099502E">
        <w:rPr>
          <w:rFonts w:cstheme="minorHAnsi"/>
          <w:b/>
        </w:rPr>
        <w:t>Plagiarism</w:t>
      </w:r>
      <w:r w:rsidR="003B50B4" w:rsidRPr="0099502E">
        <w:rPr>
          <w:rFonts w:cstheme="minorHAnsi"/>
          <w:b/>
        </w:rPr>
        <w:t>/Academic Dishonesty</w:t>
      </w:r>
    </w:p>
    <w:p w14:paraId="70455C86" w14:textId="4A7AA4A7" w:rsidR="007F75BA" w:rsidRPr="0099502E" w:rsidRDefault="00C840B7" w:rsidP="00E54F76">
      <w:pPr>
        <w:spacing w:after="0" w:line="240" w:lineRule="auto"/>
        <w:rPr>
          <w:rFonts w:cstheme="minorHAnsi"/>
          <w:b/>
        </w:rPr>
      </w:pPr>
      <w:r w:rsidRPr="0099502E">
        <w:rPr>
          <w:rFonts w:cstheme="minorHAnsi"/>
        </w:rPr>
        <w:t xml:space="preserve">Plagiarism means copying </w:t>
      </w:r>
      <w:r w:rsidR="006D1319" w:rsidRPr="0099502E">
        <w:rPr>
          <w:rFonts w:cstheme="minorHAnsi"/>
        </w:rPr>
        <w:t xml:space="preserve">without giving </w:t>
      </w:r>
      <w:r w:rsidR="0075566E" w:rsidRPr="0099502E">
        <w:rPr>
          <w:rFonts w:cstheme="minorHAnsi"/>
        </w:rPr>
        <w:t>credit</w:t>
      </w:r>
      <w:r w:rsidR="002609E9" w:rsidRPr="0099502E">
        <w:rPr>
          <w:rFonts w:cstheme="minorHAnsi"/>
        </w:rPr>
        <w:t>, regardless of source; this can include tutors or family</w:t>
      </w:r>
      <w:r w:rsidR="003B50B4" w:rsidRPr="0099502E">
        <w:rPr>
          <w:rFonts w:cstheme="minorHAnsi"/>
        </w:rPr>
        <w:t xml:space="preserve">. </w:t>
      </w:r>
      <w:r w:rsidR="00236B69" w:rsidRPr="0099502E">
        <w:rPr>
          <w:rFonts w:cstheme="minorHAnsi"/>
        </w:rPr>
        <w:t xml:space="preserve">Plagiarized assignments </w:t>
      </w:r>
      <w:r w:rsidR="0075566E" w:rsidRPr="0099502E">
        <w:rPr>
          <w:rFonts w:cstheme="minorHAnsi"/>
        </w:rPr>
        <w:t xml:space="preserve">may result in </w:t>
      </w:r>
      <w:r w:rsidR="002609E9" w:rsidRPr="0099502E">
        <w:rPr>
          <w:rFonts w:cstheme="minorHAnsi"/>
        </w:rPr>
        <w:t>consequences</w:t>
      </w:r>
      <w:r w:rsidR="0075566E" w:rsidRPr="0099502E">
        <w:rPr>
          <w:rFonts w:cstheme="minorHAnsi"/>
        </w:rPr>
        <w:t xml:space="preserve"> including failure, office referral, and meetings with par</w:t>
      </w:r>
      <w:r w:rsidR="003B50B4" w:rsidRPr="0099502E">
        <w:rPr>
          <w:rFonts w:cstheme="minorHAnsi"/>
        </w:rPr>
        <w:t xml:space="preserve">ents. Please see me </w:t>
      </w:r>
      <w:r w:rsidR="0075566E" w:rsidRPr="0099502E">
        <w:rPr>
          <w:rFonts w:cstheme="minorHAnsi"/>
        </w:rPr>
        <w:t>or the librarian for help if you are unsure</w:t>
      </w:r>
      <w:r w:rsidR="002609E9" w:rsidRPr="0099502E">
        <w:rPr>
          <w:rFonts w:cstheme="minorHAnsi"/>
        </w:rPr>
        <w:t xml:space="preserve"> how to give credit in your work</w:t>
      </w:r>
      <w:r w:rsidR="003B50B4" w:rsidRPr="0099502E">
        <w:rPr>
          <w:rFonts w:cstheme="minorHAnsi"/>
        </w:rPr>
        <w:t>.</w:t>
      </w:r>
    </w:p>
    <w:p w14:paraId="576FA9DC" w14:textId="77777777" w:rsidR="00E54F76" w:rsidRPr="0099502E" w:rsidRDefault="00E54F76" w:rsidP="002609E9">
      <w:pPr>
        <w:spacing w:after="0" w:line="240" w:lineRule="auto"/>
        <w:rPr>
          <w:rFonts w:cstheme="minorHAnsi"/>
          <w:b/>
        </w:rPr>
      </w:pPr>
    </w:p>
    <w:p w14:paraId="39874B1A" w14:textId="6B31B4FD" w:rsidR="00AA6A4D" w:rsidRPr="0099502E" w:rsidRDefault="002C4A36" w:rsidP="002609E9">
      <w:pPr>
        <w:spacing w:after="0" w:line="240" w:lineRule="auto"/>
        <w:rPr>
          <w:rFonts w:cstheme="minorHAnsi"/>
          <w:b/>
        </w:rPr>
      </w:pPr>
      <w:r w:rsidRPr="0099502E">
        <w:rPr>
          <w:rFonts w:cstheme="minorHAnsi"/>
          <w:b/>
        </w:rPr>
        <w:t xml:space="preserve">Assessment </w:t>
      </w:r>
    </w:p>
    <w:p w14:paraId="34222CEA" w14:textId="414CC36C" w:rsidR="00475760" w:rsidRPr="0099502E" w:rsidRDefault="00D46F2B" w:rsidP="00475760">
      <w:pPr>
        <w:pStyle w:val="NoSpacing"/>
      </w:pPr>
      <w:r w:rsidRPr="0099502E">
        <w:rPr>
          <w:rFonts w:cstheme="minorHAnsi"/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66EDAF7D" wp14:editId="35CB89FB">
            <wp:simplePos x="0" y="0"/>
            <wp:positionH relativeFrom="column">
              <wp:posOffset>-127000</wp:posOffset>
            </wp:positionH>
            <wp:positionV relativeFrom="paragraph">
              <wp:posOffset>1050290</wp:posOffset>
            </wp:positionV>
            <wp:extent cx="5981700" cy="3310890"/>
            <wp:effectExtent l="0" t="0" r="0" b="3810"/>
            <wp:wrapTight wrapText="bothSides">
              <wp:wrapPolygon edited="0">
                <wp:start x="0" y="0"/>
                <wp:lineTo x="0" y="21501"/>
                <wp:lineTo x="21531" y="21501"/>
                <wp:lineTo x="21531" y="0"/>
                <wp:lineTo x="0" y="0"/>
              </wp:wrapPolygon>
            </wp:wrapTight>
            <wp:docPr id="1" name="Picture 1" descr="C:\Users\mckillop_k\AppData\Local\Microsoft\Windows\INetCache\Content.Word\Proficiency scale explai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killop_k\AppData\Local\Microsoft\Windows\INetCache\Content.Word\Proficiency scale explain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3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760" w:rsidRPr="0099502E">
        <w:t>Overall assessment for this course will be based on my observations/notes and a portfolio of assignments/rubrics. Some assessment rubrics will be built with student input</w:t>
      </w:r>
      <w:r w:rsidRPr="0099502E">
        <w:t xml:space="preserve">, and </w:t>
      </w:r>
      <w:r w:rsidR="0099502E">
        <w:t>most</w:t>
      </w:r>
      <w:r w:rsidRPr="0099502E">
        <w:t xml:space="preserve"> will use the Ministry of Education Proficiency Levels as shown below</w:t>
      </w:r>
      <w:r w:rsidR="00475760" w:rsidRPr="0099502E">
        <w:t>. While you will often get feedback (formative assessment), there will not be many summative assessments, so it’s important that you do your best on each one.</w:t>
      </w:r>
      <w:r w:rsidR="0099502E">
        <w:t xml:space="preserve"> </w:t>
      </w:r>
      <w:r w:rsidR="0099502E" w:rsidRPr="0099502E">
        <w:rPr>
          <w:b/>
          <w:bCs/>
        </w:rPr>
        <w:t>Please note that the Capstone assessment is REQUIRED for graduation</w:t>
      </w:r>
      <w:r w:rsidR="0099502E">
        <w:t>.</w:t>
      </w:r>
    </w:p>
    <w:p w14:paraId="674544E4" w14:textId="77777777" w:rsidR="00475760" w:rsidRDefault="00475760" w:rsidP="00475760">
      <w:pPr>
        <w:pStyle w:val="NoSpacing"/>
        <w:rPr>
          <w:sz w:val="24"/>
          <w:szCs w:val="24"/>
          <w:u w:val="single"/>
        </w:rPr>
      </w:pPr>
    </w:p>
    <w:p w14:paraId="1A4D2245" w14:textId="77777777" w:rsidR="00475760" w:rsidRPr="0099502E" w:rsidRDefault="00475760" w:rsidP="00475760">
      <w:pPr>
        <w:pStyle w:val="NoSpacing"/>
        <w:rPr>
          <w:b/>
          <w:bCs/>
        </w:rPr>
      </w:pPr>
      <w:r w:rsidRPr="0099502E">
        <w:rPr>
          <w:b/>
          <w:bCs/>
        </w:rPr>
        <w:t>Communication</w:t>
      </w:r>
    </w:p>
    <w:p w14:paraId="55A00EEA" w14:textId="0FCFB762" w:rsidR="00475760" w:rsidRPr="0099502E" w:rsidRDefault="00475760" w:rsidP="00475760">
      <w:pPr>
        <w:pStyle w:val="NoSpacing"/>
      </w:pPr>
      <w:r w:rsidRPr="0099502E">
        <w:t xml:space="preserve">Please review this course </w:t>
      </w:r>
      <w:r w:rsidR="00756D10" w:rsidRPr="0099502E">
        <w:t>description</w:t>
      </w:r>
      <w:r w:rsidRPr="0099502E">
        <w:t xml:space="preserve"> with your parent(s)/guardian(s) and have them sign below. Return </w:t>
      </w:r>
      <w:r w:rsidR="0099502E">
        <w:t>the whole document</w:t>
      </w:r>
      <w:r w:rsidRPr="0099502E">
        <w:t xml:space="preserve"> to me by </w:t>
      </w:r>
      <w:r w:rsidRPr="0099502E">
        <w:rPr>
          <w:b/>
        </w:rPr>
        <w:t xml:space="preserve">Friday, </w:t>
      </w:r>
      <w:r w:rsidR="00756D10" w:rsidRPr="0099502E">
        <w:rPr>
          <w:b/>
        </w:rPr>
        <w:t>October 4</w:t>
      </w:r>
      <w:r w:rsidR="0099502E">
        <w:t>; I will return it to you for your records.</w:t>
      </w:r>
    </w:p>
    <w:p w14:paraId="7869197F" w14:textId="77777777" w:rsidR="00475760" w:rsidRPr="0099502E" w:rsidRDefault="00475760" w:rsidP="00475760">
      <w:pPr>
        <w:pStyle w:val="NoSpacing"/>
      </w:pPr>
    </w:p>
    <w:p w14:paraId="73040BF4" w14:textId="1DE7B314" w:rsidR="00475760" w:rsidRPr="0099502E" w:rsidRDefault="00475760" w:rsidP="00475760">
      <w:pPr>
        <w:pStyle w:val="NoSpacing"/>
      </w:pPr>
      <w:r w:rsidRPr="0099502E">
        <w:t>Student name: __________________________________________ Class: _________________</w:t>
      </w:r>
    </w:p>
    <w:p w14:paraId="7D4B825A" w14:textId="77777777" w:rsidR="00475760" w:rsidRPr="0099502E" w:rsidRDefault="00475760" w:rsidP="00475760">
      <w:pPr>
        <w:pStyle w:val="NoSpacing"/>
      </w:pPr>
    </w:p>
    <w:p w14:paraId="54D4BA7E" w14:textId="5D9AFCF9" w:rsidR="00475760" w:rsidRPr="0099502E" w:rsidRDefault="00475760" w:rsidP="00475760">
      <w:pPr>
        <w:pStyle w:val="NoSpacing"/>
      </w:pPr>
      <w:r w:rsidRPr="0099502E">
        <w:t>Parent/guardian name: __________________________________________________________</w:t>
      </w:r>
    </w:p>
    <w:p w14:paraId="00036119" w14:textId="77777777" w:rsidR="00475760" w:rsidRPr="0099502E" w:rsidRDefault="00475760" w:rsidP="00756D10">
      <w:pPr>
        <w:pStyle w:val="NoSpacing"/>
        <w:ind w:left="720" w:firstLine="720"/>
        <w:jc w:val="center"/>
      </w:pPr>
      <w:r w:rsidRPr="0099502E">
        <w:t>Please print clearly</w:t>
      </w:r>
    </w:p>
    <w:p w14:paraId="1CB0B016" w14:textId="77777777" w:rsidR="00475760" w:rsidRPr="0099502E" w:rsidRDefault="00475760" w:rsidP="00475760">
      <w:pPr>
        <w:pStyle w:val="NoSpacing"/>
        <w:jc w:val="center"/>
      </w:pPr>
    </w:p>
    <w:p w14:paraId="415FF1B8" w14:textId="416193FE" w:rsidR="00475760" w:rsidRPr="0099502E" w:rsidRDefault="00475760" w:rsidP="00475760">
      <w:pPr>
        <w:pStyle w:val="NoSpacing"/>
      </w:pPr>
      <w:r w:rsidRPr="0099502E">
        <w:t>Parent/guardian signature: _______________________________________________________</w:t>
      </w:r>
    </w:p>
    <w:p w14:paraId="18C8EA36" w14:textId="77777777" w:rsidR="00475760" w:rsidRPr="0099502E" w:rsidRDefault="00475760" w:rsidP="00475760">
      <w:pPr>
        <w:pStyle w:val="NoSpacing"/>
      </w:pPr>
    </w:p>
    <w:p w14:paraId="6ECDEAFD" w14:textId="77777777" w:rsidR="00475760" w:rsidRPr="0099502E" w:rsidRDefault="00475760" w:rsidP="00756D10">
      <w:pPr>
        <w:pStyle w:val="NoSpacing"/>
      </w:pPr>
      <w:r w:rsidRPr="0099502E">
        <w:t xml:space="preserve">If there are any comments or questions, please email me at </w:t>
      </w:r>
      <w:hyperlink r:id="rId8" w:history="1">
        <w:r w:rsidRPr="0099502E">
          <w:rPr>
            <w:rStyle w:val="Hyperlink"/>
            <w:color w:val="auto"/>
            <w:u w:val="none"/>
          </w:rPr>
          <w:t>panas_j@surreyschools.ca</w:t>
        </w:r>
      </w:hyperlink>
      <w:r w:rsidRPr="0099502E">
        <w:t xml:space="preserve">. I will usually respond within 2 work days. </w:t>
      </w:r>
    </w:p>
    <w:p w14:paraId="475B63C7" w14:textId="02FB55B4" w:rsidR="005677E0" w:rsidRPr="005677E0" w:rsidRDefault="005677E0" w:rsidP="009860F1">
      <w:pPr>
        <w:spacing w:after="120" w:line="240" w:lineRule="auto"/>
        <w:jc w:val="both"/>
        <w:rPr>
          <w:rFonts w:ascii="Bookman Old Style" w:hAnsi="Bookman Old Style" w:cstheme="minorHAnsi"/>
          <w:b/>
          <w:sz w:val="21"/>
          <w:szCs w:val="21"/>
        </w:rPr>
      </w:pPr>
    </w:p>
    <w:sectPr w:rsidR="005677E0" w:rsidRPr="005677E0" w:rsidSect="009860F1">
      <w:type w:val="continuous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3A7C1" w14:textId="77777777" w:rsidR="00213B25" w:rsidRDefault="00213B25" w:rsidP="002C0F58">
      <w:pPr>
        <w:spacing w:after="0" w:line="240" w:lineRule="auto"/>
      </w:pPr>
      <w:r>
        <w:separator/>
      </w:r>
    </w:p>
  </w:endnote>
  <w:endnote w:type="continuationSeparator" w:id="0">
    <w:p w14:paraId="6FA8DC49" w14:textId="77777777" w:rsidR="00213B25" w:rsidRDefault="00213B25" w:rsidP="002C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FEA59" w14:textId="77777777" w:rsidR="00213B25" w:rsidRDefault="00213B25" w:rsidP="002C0F58">
      <w:pPr>
        <w:spacing w:after="0" w:line="240" w:lineRule="auto"/>
      </w:pPr>
      <w:r>
        <w:separator/>
      </w:r>
    </w:p>
  </w:footnote>
  <w:footnote w:type="continuationSeparator" w:id="0">
    <w:p w14:paraId="2F0BB2C1" w14:textId="77777777" w:rsidR="00213B25" w:rsidRDefault="00213B25" w:rsidP="002C0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63C5"/>
    <w:multiLevelType w:val="hybridMultilevel"/>
    <w:tmpl w:val="A9EC3F7C"/>
    <w:lvl w:ilvl="0" w:tplc="6EAE7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14E0"/>
    <w:multiLevelType w:val="hybridMultilevel"/>
    <w:tmpl w:val="121624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0218C"/>
    <w:multiLevelType w:val="hybridMultilevel"/>
    <w:tmpl w:val="71AA25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D065A"/>
    <w:multiLevelType w:val="hybridMultilevel"/>
    <w:tmpl w:val="19B0C2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D1B67"/>
    <w:multiLevelType w:val="hybridMultilevel"/>
    <w:tmpl w:val="CC8A7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21F5F"/>
    <w:multiLevelType w:val="hybridMultilevel"/>
    <w:tmpl w:val="69B6DF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879E6"/>
    <w:multiLevelType w:val="hybridMultilevel"/>
    <w:tmpl w:val="874E2F98"/>
    <w:lvl w:ilvl="0" w:tplc="1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751869C7"/>
    <w:multiLevelType w:val="hybridMultilevel"/>
    <w:tmpl w:val="90F6B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40EC1"/>
    <w:multiLevelType w:val="hybridMultilevel"/>
    <w:tmpl w:val="000AE344"/>
    <w:lvl w:ilvl="0" w:tplc="A3B839A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940"/>
    <w:rsid w:val="000025AF"/>
    <w:rsid w:val="00013F89"/>
    <w:rsid w:val="00014D4F"/>
    <w:rsid w:val="0002174A"/>
    <w:rsid w:val="00027F58"/>
    <w:rsid w:val="000377CD"/>
    <w:rsid w:val="0004387A"/>
    <w:rsid w:val="00044D64"/>
    <w:rsid w:val="00050362"/>
    <w:rsid w:val="00056699"/>
    <w:rsid w:val="00056FA6"/>
    <w:rsid w:val="00057784"/>
    <w:rsid w:val="00057843"/>
    <w:rsid w:val="00063382"/>
    <w:rsid w:val="00066EBF"/>
    <w:rsid w:val="00071BB3"/>
    <w:rsid w:val="00073E58"/>
    <w:rsid w:val="000830AB"/>
    <w:rsid w:val="0008602F"/>
    <w:rsid w:val="00095044"/>
    <w:rsid w:val="000A5717"/>
    <w:rsid w:val="000B27C0"/>
    <w:rsid w:val="000B7511"/>
    <w:rsid w:val="000C1B5A"/>
    <w:rsid w:val="000C4288"/>
    <w:rsid w:val="000D545C"/>
    <w:rsid w:val="000D69BA"/>
    <w:rsid w:val="000D72FF"/>
    <w:rsid w:val="000E089A"/>
    <w:rsid w:val="000E768B"/>
    <w:rsid w:val="0010358F"/>
    <w:rsid w:val="001044FF"/>
    <w:rsid w:val="00104592"/>
    <w:rsid w:val="001046AC"/>
    <w:rsid w:val="00106444"/>
    <w:rsid w:val="00112BAF"/>
    <w:rsid w:val="00112E9E"/>
    <w:rsid w:val="0011366E"/>
    <w:rsid w:val="00120F35"/>
    <w:rsid w:val="00122516"/>
    <w:rsid w:val="00124C1C"/>
    <w:rsid w:val="00126927"/>
    <w:rsid w:val="00134BA6"/>
    <w:rsid w:val="00136148"/>
    <w:rsid w:val="001366DC"/>
    <w:rsid w:val="00136EB5"/>
    <w:rsid w:val="00140A3A"/>
    <w:rsid w:val="00143B93"/>
    <w:rsid w:val="00150651"/>
    <w:rsid w:val="0015500B"/>
    <w:rsid w:val="00155A06"/>
    <w:rsid w:val="0015784A"/>
    <w:rsid w:val="00160837"/>
    <w:rsid w:val="00160E00"/>
    <w:rsid w:val="00161BEC"/>
    <w:rsid w:val="00161DDF"/>
    <w:rsid w:val="001634FD"/>
    <w:rsid w:val="00163FB3"/>
    <w:rsid w:val="00170C5D"/>
    <w:rsid w:val="00175E46"/>
    <w:rsid w:val="0018791D"/>
    <w:rsid w:val="00190346"/>
    <w:rsid w:val="0019039B"/>
    <w:rsid w:val="001A4416"/>
    <w:rsid w:val="001A682F"/>
    <w:rsid w:val="001A6977"/>
    <w:rsid w:val="001B3B6F"/>
    <w:rsid w:val="001B4EA5"/>
    <w:rsid w:val="001D0502"/>
    <w:rsid w:val="001D075E"/>
    <w:rsid w:val="001D2670"/>
    <w:rsid w:val="001D6134"/>
    <w:rsid w:val="001E2488"/>
    <w:rsid w:val="001E29B5"/>
    <w:rsid w:val="001F1B37"/>
    <w:rsid w:val="001F6A6C"/>
    <w:rsid w:val="001F7CB9"/>
    <w:rsid w:val="0020317B"/>
    <w:rsid w:val="00213939"/>
    <w:rsid w:val="00213B25"/>
    <w:rsid w:val="002238BD"/>
    <w:rsid w:val="00227AC0"/>
    <w:rsid w:val="00227D6F"/>
    <w:rsid w:val="0023336A"/>
    <w:rsid w:val="00233799"/>
    <w:rsid w:val="002353B9"/>
    <w:rsid w:val="00236B69"/>
    <w:rsid w:val="00243002"/>
    <w:rsid w:val="002440A2"/>
    <w:rsid w:val="0024658E"/>
    <w:rsid w:val="00247E96"/>
    <w:rsid w:val="00250E8C"/>
    <w:rsid w:val="00252514"/>
    <w:rsid w:val="002609E9"/>
    <w:rsid w:val="0026329A"/>
    <w:rsid w:val="00265ADE"/>
    <w:rsid w:val="00267C71"/>
    <w:rsid w:val="002716A8"/>
    <w:rsid w:val="00272B25"/>
    <w:rsid w:val="002765A1"/>
    <w:rsid w:val="0027691D"/>
    <w:rsid w:val="002800B2"/>
    <w:rsid w:val="00280811"/>
    <w:rsid w:val="00291063"/>
    <w:rsid w:val="00291A19"/>
    <w:rsid w:val="00293181"/>
    <w:rsid w:val="00296A32"/>
    <w:rsid w:val="00297014"/>
    <w:rsid w:val="002A4647"/>
    <w:rsid w:val="002A5CFF"/>
    <w:rsid w:val="002A7CFB"/>
    <w:rsid w:val="002B3587"/>
    <w:rsid w:val="002B48FD"/>
    <w:rsid w:val="002B7D41"/>
    <w:rsid w:val="002C0F58"/>
    <w:rsid w:val="002C0F88"/>
    <w:rsid w:val="002C182A"/>
    <w:rsid w:val="002C40A9"/>
    <w:rsid w:val="002C4934"/>
    <w:rsid w:val="002C4A36"/>
    <w:rsid w:val="002C5DBB"/>
    <w:rsid w:val="002D1A03"/>
    <w:rsid w:val="002E3CA1"/>
    <w:rsid w:val="002E54CB"/>
    <w:rsid w:val="002E673A"/>
    <w:rsid w:val="0030177D"/>
    <w:rsid w:val="0030606D"/>
    <w:rsid w:val="00311A08"/>
    <w:rsid w:val="00311CFA"/>
    <w:rsid w:val="00330AA5"/>
    <w:rsid w:val="003330AC"/>
    <w:rsid w:val="00336BDF"/>
    <w:rsid w:val="00337F36"/>
    <w:rsid w:val="003425F3"/>
    <w:rsid w:val="00343AFD"/>
    <w:rsid w:val="00345A4C"/>
    <w:rsid w:val="003502F0"/>
    <w:rsid w:val="00351C9E"/>
    <w:rsid w:val="003565F1"/>
    <w:rsid w:val="00366525"/>
    <w:rsid w:val="003715E2"/>
    <w:rsid w:val="00375046"/>
    <w:rsid w:val="003827F3"/>
    <w:rsid w:val="00387BE1"/>
    <w:rsid w:val="0039154F"/>
    <w:rsid w:val="0039169E"/>
    <w:rsid w:val="0039171F"/>
    <w:rsid w:val="003B0BAB"/>
    <w:rsid w:val="003B2353"/>
    <w:rsid w:val="003B50B4"/>
    <w:rsid w:val="003B73CD"/>
    <w:rsid w:val="003C5E64"/>
    <w:rsid w:val="003D2B4A"/>
    <w:rsid w:val="003D37C2"/>
    <w:rsid w:val="003E1E46"/>
    <w:rsid w:val="003E4885"/>
    <w:rsid w:val="003E6447"/>
    <w:rsid w:val="003F5617"/>
    <w:rsid w:val="003F6103"/>
    <w:rsid w:val="003F7BFE"/>
    <w:rsid w:val="00400345"/>
    <w:rsid w:val="0040086C"/>
    <w:rsid w:val="00401839"/>
    <w:rsid w:val="004049B1"/>
    <w:rsid w:val="0040600A"/>
    <w:rsid w:val="00415EA6"/>
    <w:rsid w:val="00422D21"/>
    <w:rsid w:val="00423EF6"/>
    <w:rsid w:val="00424F45"/>
    <w:rsid w:val="00425B57"/>
    <w:rsid w:val="0042714D"/>
    <w:rsid w:val="00433127"/>
    <w:rsid w:val="004351A2"/>
    <w:rsid w:val="0044166F"/>
    <w:rsid w:val="00441F8B"/>
    <w:rsid w:val="00442EA4"/>
    <w:rsid w:val="00445E48"/>
    <w:rsid w:val="00452812"/>
    <w:rsid w:val="0045421A"/>
    <w:rsid w:val="004563D0"/>
    <w:rsid w:val="0045675D"/>
    <w:rsid w:val="00456BC2"/>
    <w:rsid w:val="004623E9"/>
    <w:rsid w:val="00465029"/>
    <w:rsid w:val="00466D81"/>
    <w:rsid w:val="004726BC"/>
    <w:rsid w:val="00475760"/>
    <w:rsid w:val="004818EB"/>
    <w:rsid w:val="00482A98"/>
    <w:rsid w:val="0048538F"/>
    <w:rsid w:val="00485BF3"/>
    <w:rsid w:val="00487626"/>
    <w:rsid w:val="00493642"/>
    <w:rsid w:val="0049390C"/>
    <w:rsid w:val="004951EA"/>
    <w:rsid w:val="004A46F2"/>
    <w:rsid w:val="004A5B55"/>
    <w:rsid w:val="004A7C43"/>
    <w:rsid w:val="004B3C52"/>
    <w:rsid w:val="004B4B35"/>
    <w:rsid w:val="004B52C8"/>
    <w:rsid w:val="004C1D86"/>
    <w:rsid w:val="004C2EA7"/>
    <w:rsid w:val="004D20BD"/>
    <w:rsid w:val="004D5A2A"/>
    <w:rsid w:val="004E0059"/>
    <w:rsid w:val="004E28D1"/>
    <w:rsid w:val="004E3213"/>
    <w:rsid w:val="004E43CE"/>
    <w:rsid w:val="004E6531"/>
    <w:rsid w:val="004E7AC0"/>
    <w:rsid w:val="004F474A"/>
    <w:rsid w:val="00506AA2"/>
    <w:rsid w:val="00512AC7"/>
    <w:rsid w:val="00514C26"/>
    <w:rsid w:val="00514FA4"/>
    <w:rsid w:val="00517543"/>
    <w:rsid w:val="00521F27"/>
    <w:rsid w:val="00523C45"/>
    <w:rsid w:val="00543A12"/>
    <w:rsid w:val="00551D40"/>
    <w:rsid w:val="00554D6C"/>
    <w:rsid w:val="00555766"/>
    <w:rsid w:val="005677E0"/>
    <w:rsid w:val="00571652"/>
    <w:rsid w:val="00573BB0"/>
    <w:rsid w:val="005758E9"/>
    <w:rsid w:val="00576D77"/>
    <w:rsid w:val="005806E0"/>
    <w:rsid w:val="005843F7"/>
    <w:rsid w:val="005921BC"/>
    <w:rsid w:val="00594DCC"/>
    <w:rsid w:val="005A5C18"/>
    <w:rsid w:val="005A6A3F"/>
    <w:rsid w:val="005A7B3A"/>
    <w:rsid w:val="005B0BF7"/>
    <w:rsid w:val="005B6C65"/>
    <w:rsid w:val="005C03BA"/>
    <w:rsid w:val="005C0C5D"/>
    <w:rsid w:val="005C1656"/>
    <w:rsid w:val="005C1B0B"/>
    <w:rsid w:val="005C4E54"/>
    <w:rsid w:val="005C7CFC"/>
    <w:rsid w:val="005D0859"/>
    <w:rsid w:val="005D29E1"/>
    <w:rsid w:val="005D6430"/>
    <w:rsid w:val="005E2D9F"/>
    <w:rsid w:val="005F2FEB"/>
    <w:rsid w:val="005F6643"/>
    <w:rsid w:val="00607E4F"/>
    <w:rsid w:val="00611A2F"/>
    <w:rsid w:val="0061389E"/>
    <w:rsid w:val="00614278"/>
    <w:rsid w:val="00617B03"/>
    <w:rsid w:val="00620705"/>
    <w:rsid w:val="00624B7E"/>
    <w:rsid w:val="00627B28"/>
    <w:rsid w:val="00630BB0"/>
    <w:rsid w:val="00630EC0"/>
    <w:rsid w:val="006404B7"/>
    <w:rsid w:val="0065076C"/>
    <w:rsid w:val="0065250B"/>
    <w:rsid w:val="00653411"/>
    <w:rsid w:val="00653EEE"/>
    <w:rsid w:val="006558CE"/>
    <w:rsid w:val="00662D7E"/>
    <w:rsid w:val="00665308"/>
    <w:rsid w:val="006656A5"/>
    <w:rsid w:val="00666282"/>
    <w:rsid w:val="006779D5"/>
    <w:rsid w:val="00677B9C"/>
    <w:rsid w:val="00685A24"/>
    <w:rsid w:val="00687410"/>
    <w:rsid w:val="006916E4"/>
    <w:rsid w:val="006944C3"/>
    <w:rsid w:val="00695687"/>
    <w:rsid w:val="006A331B"/>
    <w:rsid w:val="006A47BC"/>
    <w:rsid w:val="006A594F"/>
    <w:rsid w:val="006A5C1A"/>
    <w:rsid w:val="006B06EB"/>
    <w:rsid w:val="006B446A"/>
    <w:rsid w:val="006B57EE"/>
    <w:rsid w:val="006B5BE2"/>
    <w:rsid w:val="006B6352"/>
    <w:rsid w:val="006B7382"/>
    <w:rsid w:val="006C1806"/>
    <w:rsid w:val="006C2F5E"/>
    <w:rsid w:val="006C3761"/>
    <w:rsid w:val="006C6623"/>
    <w:rsid w:val="006D1319"/>
    <w:rsid w:val="006E1C9D"/>
    <w:rsid w:val="006E401D"/>
    <w:rsid w:val="006F1940"/>
    <w:rsid w:val="006F7785"/>
    <w:rsid w:val="006F78D9"/>
    <w:rsid w:val="00702DA6"/>
    <w:rsid w:val="00705047"/>
    <w:rsid w:val="0070720F"/>
    <w:rsid w:val="007176DB"/>
    <w:rsid w:val="00721C39"/>
    <w:rsid w:val="00721E90"/>
    <w:rsid w:val="00725B5D"/>
    <w:rsid w:val="00732819"/>
    <w:rsid w:val="00732E5C"/>
    <w:rsid w:val="007336D0"/>
    <w:rsid w:val="0073535D"/>
    <w:rsid w:val="0073629A"/>
    <w:rsid w:val="00742706"/>
    <w:rsid w:val="00742AB8"/>
    <w:rsid w:val="00743DE3"/>
    <w:rsid w:val="00744000"/>
    <w:rsid w:val="00747D2E"/>
    <w:rsid w:val="0075566E"/>
    <w:rsid w:val="00756D10"/>
    <w:rsid w:val="00762A72"/>
    <w:rsid w:val="00763D23"/>
    <w:rsid w:val="00764A90"/>
    <w:rsid w:val="00765CC8"/>
    <w:rsid w:val="00767385"/>
    <w:rsid w:val="007742BC"/>
    <w:rsid w:val="00781877"/>
    <w:rsid w:val="00781C70"/>
    <w:rsid w:val="007823A9"/>
    <w:rsid w:val="00782B7D"/>
    <w:rsid w:val="00784AF2"/>
    <w:rsid w:val="007859F2"/>
    <w:rsid w:val="00785FD9"/>
    <w:rsid w:val="007865D0"/>
    <w:rsid w:val="00787906"/>
    <w:rsid w:val="007941AF"/>
    <w:rsid w:val="007A04FB"/>
    <w:rsid w:val="007A13E3"/>
    <w:rsid w:val="007A15E1"/>
    <w:rsid w:val="007A1B49"/>
    <w:rsid w:val="007A1DD5"/>
    <w:rsid w:val="007A328D"/>
    <w:rsid w:val="007A428D"/>
    <w:rsid w:val="007A4B5D"/>
    <w:rsid w:val="007A4CE5"/>
    <w:rsid w:val="007A5DBF"/>
    <w:rsid w:val="007A6E90"/>
    <w:rsid w:val="007B1A8A"/>
    <w:rsid w:val="007C0155"/>
    <w:rsid w:val="007C28AE"/>
    <w:rsid w:val="007C4C25"/>
    <w:rsid w:val="007D1B88"/>
    <w:rsid w:val="007D2D5B"/>
    <w:rsid w:val="007D6597"/>
    <w:rsid w:val="007D7D90"/>
    <w:rsid w:val="007E4B82"/>
    <w:rsid w:val="007E541B"/>
    <w:rsid w:val="007F033C"/>
    <w:rsid w:val="007F6B78"/>
    <w:rsid w:val="007F75BA"/>
    <w:rsid w:val="00806944"/>
    <w:rsid w:val="00810F71"/>
    <w:rsid w:val="00812A26"/>
    <w:rsid w:val="00814343"/>
    <w:rsid w:val="008148D7"/>
    <w:rsid w:val="008152BA"/>
    <w:rsid w:val="0081553E"/>
    <w:rsid w:val="00817394"/>
    <w:rsid w:val="00820E48"/>
    <w:rsid w:val="00832E9C"/>
    <w:rsid w:val="008333DC"/>
    <w:rsid w:val="00833BC5"/>
    <w:rsid w:val="00834C85"/>
    <w:rsid w:val="0083632B"/>
    <w:rsid w:val="00836DE3"/>
    <w:rsid w:val="00840525"/>
    <w:rsid w:val="00845BD1"/>
    <w:rsid w:val="0085047E"/>
    <w:rsid w:val="008520C9"/>
    <w:rsid w:val="00856805"/>
    <w:rsid w:val="00860229"/>
    <w:rsid w:val="0086141E"/>
    <w:rsid w:val="00863200"/>
    <w:rsid w:val="00864473"/>
    <w:rsid w:val="0087308B"/>
    <w:rsid w:val="00890609"/>
    <w:rsid w:val="00891657"/>
    <w:rsid w:val="00895607"/>
    <w:rsid w:val="008A1254"/>
    <w:rsid w:val="008A1BEF"/>
    <w:rsid w:val="008A7F7F"/>
    <w:rsid w:val="008B4CA1"/>
    <w:rsid w:val="008B7FE4"/>
    <w:rsid w:val="008C3706"/>
    <w:rsid w:val="008D0457"/>
    <w:rsid w:val="008D2B4E"/>
    <w:rsid w:val="008D39F1"/>
    <w:rsid w:val="008E6E24"/>
    <w:rsid w:val="008F55DF"/>
    <w:rsid w:val="008F5EE2"/>
    <w:rsid w:val="008F6DC7"/>
    <w:rsid w:val="008F703C"/>
    <w:rsid w:val="00900139"/>
    <w:rsid w:val="00900186"/>
    <w:rsid w:val="00907052"/>
    <w:rsid w:val="00912C6A"/>
    <w:rsid w:val="00914F09"/>
    <w:rsid w:val="00917839"/>
    <w:rsid w:val="0092671C"/>
    <w:rsid w:val="009269DA"/>
    <w:rsid w:val="00930BE8"/>
    <w:rsid w:val="0093278D"/>
    <w:rsid w:val="009335FE"/>
    <w:rsid w:val="00936D7C"/>
    <w:rsid w:val="00946327"/>
    <w:rsid w:val="00947437"/>
    <w:rsid w:val="00950300"/>
    <w:rsid w:val="009507BB"/>
    <w:rsid w:val="00951F3E"/>
    <w:rsid w:val="00957129"/>
    <w:rsid w:val="009712EC"/>
    <w:rsid w:val="00972D0B"/>
    <w:rsid w:val="0098047C"/>
    <w:rsid w:val="0098110B"/>
    <w:rsid w:val="009842E8"/>
    <w:rsid w:val="009860F1"/>
    <w:rsid w:val="009878C6"/>
    <w:rsid w:val="0099022F"/>
    <w:rsid w:val="00990287"/>
    <w:rsid w:val="00990391"/>
    <w:rsid w:val="009904B1"/>
    <w:rsid w:val="0099502E"/>
    <w:rsid w:val="009A257A"/>
    <w:rsid w:val="009A4288"/>
    <w:rsid w:val="009A4800"/>
    <w:rsid w:val="009B01CE"/>
    <w:rsid w:val="009B362E"/>
    <w:rsid w:val="009B54C3"/>
    <w:rsid w:val="009B5951"/>
    <w:rsid w:val="009B6DA7"/>
    <w:rsid w:val="009C04AD"/>
    <w:rsid w:val="009C13CD"/>
    <w:rsid w:val="009C4A6D"/>
    <w:rsid w:val="009C4B87"/>
    <w:rsid w:val="009D4C72"/>
    <w:rsid w:val="009D791F"/>
    <w:rsid w:val="009D7EB3"/>
    <w:rsid w:val="009E0004"/>
    <w:rsid w:val="009E201C"/>
    <w:rsid w:val="009E45EE"/>
    <w:rsid w:val="009E6E7D"/>
    <w:rsid w:val="009F00F1"/>
    <w:rsid w:val="009F0D58"/>
    <w:rsid w:val="009F41ED"/>
    <w:rsid w:val="009F49C9"/>
    <w:rsid w:val="00A00444"/>
    <w:rsid w:val="00A011C1"/>
    <w:rsid w:val="00A01529"/>
    <w:rsid w:val="00A01C24"/>
    <w:rsid w:val="00A0386E"/>
    <w:rsid w:val="00A04924"/>
    <w:rsid w:val="00A056E8"/>
    <w:rsid w:val="00A11E2E"/>
    <w:rsid w:val="00A146AC"/>
    <w:rsid w:val="00A2401D"/>
    <w:rsid w:val="00A24B80"/>
    <w:rsid w:val="00A377B5"/>
    <w:rsid w:val="00A428BB"/>
    <w:rsid w:val="00A42DC0"/>
    <w:rsid w:val="00A42F56"/>
    <w:rsid w:val="00A67209"/>
    <w:rsid w:val="00A712A4"/>
    <w:rsid w:val="00A805F1"/>
    <w:rsid w:val="00A8466B"/>
    <w:rsid w:val="00A90888"/>
    <w:rsid w:val="00A90E49"/>
    <w:rsid w:val="00A91A0A"/>
    <w:rsid w:val="00A95A20"/>
    <w:rsid w:val="00A97829"/>
    <w:rsid w:val="00A97FE6"/>
    <w:rsid w:val="00AA0192"/>
    <w:rsid w:val="00AA62EE"/>
    <w:rsid w:val="00AA6A4D"/>
    <w:rsid w:val="00AB487E"/>
    <w:rsid w:val="00AB5148"/>
    <w:rsid w:val="00AC09B7"/>
    <w:rsid w:val="00AC19D9"/>
    <w:rsid w:val="00AD0CF4"/>
    <w:rsid w:val="00AE2048"/>
    <w:rsid w:val="00AE2301"/>
    <w:rsid w:val="00AE6678"/>
    <w:rsid w:val="00AE747C"/>
    <w:rsid w:val="00AF0904"/>
    <w:rsid w:val="00AF0C40"/>
    <w:rsid w:val="00AF140B"/>
    <w:rsid w:val="00AF3AB1"/>
    <w:rsid w:val="00AF53AD"/>
    <w:rsid w:val="00AF5E99"/>
    <w:rsid w:val="00AF61CC"/>
    <w:rsid w:val="00B0000D"/>
    <w:rsid w:val="00B04406"/>
    <w:rsid w:val="00B0675A"/>
    <w:rsid w:val="00B0695E"/>
    <w:rsid w:val="00B11C56"/>
    <w:rsid w:val="00B203F9"/>
    <w:rsid w:val="00B214E7"/>
    <w:rsid w:val="00B22C35"/>
    <w:rsid w:val="00B2397A"/>
    <w:rsid w:val="00B30432"/>
    <w:rsid w:val="00B37AB8"/>
    <w:rsid w:val="00B4148D"/>
    <w:rsid w:val="00B431ED"/>
    <w:rsid w:val="00B45D62"/>
    <w:rsid w:val="00B46AB8"/>
    <w:rsid w:val="00B56965"/>
    <w:rsid w:val="00B61373"/>
    <w:rsid w:val="00B67F94"/>
    <w:rsid w:val="00B7097E"/>
    <w:rsid w:val="00B73242"/>
    <w:rsid w:val="00B7459E"/>
    <w:rsid w:val="00B74FD9"/>
    <w:rsid w:val="00B77AF9"/>
    <w:rsid w:val="00B80892"/>
    <w:rsid w:val="00B81396"/>
    <w:rsid w:val="00B8294E"/>
    <w:rsid w:val="00B82B6D"/>
    <w:rsid w:val="00B8397C"/>
    <w:rsid w:val="00B94363"/>
    <w:rsid w:val="00B9658F"/>
    <w:rsid w:val="00BA0E0C"/>
    <w:rsid w:val="00BA1A5A"/>
    <w:rsid w:val="00BA2918"/>
    <w:rsid w:val="00BA5196"/>
    <w:rsid w:val="00BB0F5E"/>
    <w:rsid w:val="00BB5E25"/>
    <w:rsid w:val="00BB6B8C"/>
    <w:rsid w:val="00BD7E98"/>
    <w:rsid w:val="00BE13EC"/>
    <w:rsid w:val="00BE1E03"/>
    <w:rsid w:val="00BE514F"/>
    <w:rsid w:val="00BF43A7"/>
    <w:rsid w:val="00BF7DAE"/>
    <w:rsid w:val="00C05A66"/>
    <w:rsid w:val="00C05FD7"/>
    <w:rsid w:val="00C10240"/>
    <w:rsid w:val="00C119E6"/>
    <w:rsid w:val="00C12DC0"/>
    <w:rsid w:val="00C13908"/>
    <w:rsid w:val="00C31555"/>
    <w:rsid w:val="00C376C3"/>
    <w:rsid w:val="00C445D4"/>
    <w:rsid w:val="00C45759"/>
    <w:rsid w:val="00C52570"/>
    <w:rsid w:val="00C6399D"/>
    <w:rsid w:val="00C64274"/>
    <w:rsid w:val="00C710F0"/>
    <w:rsid w:val="00C767CE"/>
    <w:rsid w:val="00C76DB2"/>
    <w:rsid w:val="00C775AD"/>
    <w:rsid w:val="00C77D69"/>
    <w:rsid w:val="00C77E08"/>
    <w:rsid w:val="00C840B7"/>
    <w:rsid w:val="00C92EE4"/>
    <w:rsid w:val="00C93CAA"/>
    <w:rsid w:val="00CA5B1A"/>
    <w:rsid w:val="00CB6D61"/>
    <w:rsid w:val="00CC03E3"/>
    <w:rsid w:val="00CC4368"/>
    <w:rsid w:val="00CC7319"/>
    <w:rsid w:val="00CE39FE"/>
    <w:rsid w:val="00CE3C6F"/>
    <w:rsid w:val="00CE4336"/>
    <w:rsid w:val="00CE46C7"/>
    <w:rsid w:val="00CE6640"/>
    <w:rsid w:val="00CF64C6"/>
    <w:rsid w:val="00CF6620"/>
    <w:rsid w:val="00D0001E"/>
    <w:rsid w:val="00D00082"/>
    <w:rsid w:val="00D00452"/>
    <w:rsid w:val="00D018E7"/>
    <w:rsid w:val="00D11009"/>
    <w:rsid w:val="00D11CDD"/>
    <w:rsid w:val="00D14CCE"/>
    <w:rsid w:val="00D17948"/>
    <w:rsid w:val="00D2482D"/>
    <w:rsid w:val="00D24D4B"/>
    <w:rsid w:val="00D251A9"/>
    <w:rsid w:val="00D266B9"/>
    <w:rsid w:val="00D27082"/>
    <w:rsid w:val="00D27932"/>
    <w:rsid w:val="00D30D7D"/>
    <w:rsid w:val="00D33511"/>
    <w:rsid w:val="00D33F54"/>
    <w:rsid w:val="00D349CC"/>
    <w:rsid w:val="00D35260"/>
    <w:rsid w:val="00D450B2"/>
    <w:rsid w:val="00D462F0"/>
    <w:rsid w:val="00D46F2B"/>
    <w:rsid w:val="00D5193E"/>
    <w:rsid w:val="00D528D1"/>
    <w:rsid w:val="00D552E1"/>
    <w:rsid w:val="00D61205"/>
    <w:rsid w:val="00D635B9"/>
    <w:rsid w:val="00D63A66"/>
    <w:rsid w:val="00D75098"/>
    <w:rsid w:val="00D75C9E"/>
    <w:rsid w:val="00D81696"/>
    <w:rsid w:val="00D83143"/>
    <w:rsid w:val="00D91DB6"/>
    <w:rsid w:val="00D932E1"/>
    <w:rsid w:val="00D95203"/>
    <w:rsid w:val="00D9619F"/>
    <w:rsid w:val="00DA6DA5"/>
    <w:rsid w:val="00DB3C72"/>
    <w:rsid w:val="00DB3D81"/>
    <w:rsid w:val="00DB4503"/>
    <w:rsid w:val="00DB4DD5"/>
    <w:rsid w:val="00DB74E3"/>
    <w:rsid w:val="00DC7842"/>
    <w:rsid w:val="00DE0CDB"/>
    <w:rsid w:val="00DE2401"/>
    <w:rsid w:val="00DE5AFC"/>
    <w:rsid w:val="00DF1764"/>
    <w:rsid w:val="00DF55C6"/>
    <w:rsid w:val="00E0059E"/>
    <w:rsid w:val="00E0097B"/>
    <w:rsid w:val="00E01980"/>
    <w:rsid w:val="00E02331"/>
    <w:rsid w:val="00E027DA"/>
    <w:rsid w:val="00E05424"/>
    <w:rsid w:val="00E21590"/>
    <w:rsid w:val="00E21DB3"/>
    <w:rsid w:val="00E276DC"/>
    <w:rsid w:val="00E3024B"/>
    <w:rsid w:val="00E32D1A"/>
    <w:rsid w:val="00E42B39"/>
    <w:rsid w:val="00E433A8"/>
    <w:rsid w:val="00E45AA6"/>
    <w:rsid w:val="00E50561"/>
    <w:rsid w:val="00E54F76"/>
    <w:rsid w:val="00E66C1E"/>
    <w:rsid w:val="00E72364"/>
    <w:rsid w:val="00E76140"/>
    <w:rsid w:val="00E76C90"/>
    <w:rsid w:val="00E771CB"/>
    <w:rsid w:val="00E77540"/>
    <w:rsid w:val="00E81CF7"/>
    <w:rsid w:val="00E8665C"/>
    <w:rsid w:val="00E87A6A"/>
    <w:rsid w:val="00E91DF5"/>
    <w:rsid w:val="00E9410D"/>
    <w:rsid w:val="00E94CA1"/>
    <w:rsid w:val="00E96461"/>
    <w:rsid w:val="00EA3279"/>
    <w:rsid w:val="00EA39B3"/>
    <w:rsid w:val="00EA518F"/>
    <w:rsid w:val="00EB1CF7"/>
    <w:rsid w:val="00EB25F4"/>
    <w:rsid w:val="00EB2A2E"/>
    <w:rsid w:val="00EB3E5F"/>
    <w:rsid w:val="00EB5B20"/>
    <w:rsid w:val="00EC0EC1"/>
    <w:rsid w:val="00EC30BA"/>
    <w:rsid w:val="00EC476C"/>
    <w:rsid w:val="00EC7FEA"/>
    <w:rsid w:val="00ED0E1E"/>
    <w:rsid w:val="00ED34E7"/>
    <w:rsid w:val="00EE1220"/>
    <w:rsid w:val="00EF496F"/>
    <w:rsid w:val="00EF55CE"/>
    <w:rsid w:val="00F00EE3"/>
    <w:rsid w:val="00F0212D"/>
    <w:rsid w:val="00F06B64"/>
    <w:rsid w:val="00F14A10"/>
    <w:rsid w:val="00F16A3F"/>
    <w:rsid w:val="00F23EC4"/>
    <w:rsid w:val="00F27799"/>
    <w:rsid w:val="00F27C60"/>
    <w:rsid w:val="00F323EA"/>
    <w:rsid w:val="00F32EFA"/>
    <w:rsid w:val="00F407D8"/>
    <w:rsid w:val="00F42C0F"/>
    <w:rsid w:val="00F430A6"/>
    <w:rsid w:val="00F4603B"/>
    <w:rsid w:val="00F5228F"/>
    <w:rsid w:val="00F61B85"/>
    <w:rsid w:val="00F67693"/>
    <w:rsid w:val="00F71C6F"/>
    <w:rsid w:val="00F74008"/>
    <w:rsid w:val="00F77063"/>
    <w:rsid w:val="00F93D53"/>
    <w:rsid w:val="00F95E21"/>
    <w:rsid w:val="00F96912"/>
    <w:rsid w:val="00FA1D06"/>
    <w:rsid w:val="00FA463B"/>
    <w:rsid w:val="00FB26BE"/>
    <w:rsid w:val="00FB4034"/>
    <w:rsid w:val="00FB4233"/>
    <w:rsid w:val="00FB4541"/>
    <w:rsid w:val="00FB516D"/>
    <w:rsid w:val="00FC7FC2"/>
    <w:rsid w:val="00FD657F"/>
    <w:rsid w:val="00FE1393"/>
    <w:rsid w:val="00FE2133"/>
    <w:rsid w:val="00FE344B"/>
    <w:rsid w:val="00FE6448"/>
    <w:rsid w:val="00FE7444"/>
    <w:rsid w:val="00FF22FF"/>
    <w:rsid w:val="00FF31C0"/>
    <w:rsid w:val="00FF3AA0"/>
    <w:rsid w:val="00FF3B98"/>
    <w:rsid w:val="00FF4A80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421E1A"/>
  <w15:docId w15:val="{9D63D181-D7C0-45D4-8E79-7FC42DB9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9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58"/>
  </w:style>
  <w:style w:type="paragraph" w:styleId="Footer">
    <w:name w:val="footer"/>
    <w:basedOn w:val="Normal"/>
    <w:link w:val="FooterChar"/>
    <w:uiPriority w:val="99"/>
    <w:unhideWhenUsed/>
    <w:rsid w:val="002C0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F58"/>
  </w:style>
  <w:style w:type="table" w:styleId="TableGrid">
    <w:name w:val="Table Grid"/>
    <w:basedOn w:val="TableNormal"/>
    <w:uiPriority w:val="59"/>
    <w:rsid w:val="00653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1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EA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A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NoSpacing">
    <w:name w:val="No Spacing"/>
    <w:uiPriority w:val="1"/>
    <w:qFormat/>
    <w:rsid w:val="00B22C35"/>
    <w:pPr>
      <w:spacing w:after="0" w:line="240" w:lineRule="auto"/>
    </w:pPr>
  </w:style>
  <w:style w:type="character" w:customStyle="1" w:styleId="apple-tab-span">
    <w:name w:val="apple-tab-span"/>
    <w:basedOn w:val="DefaultParagraphFont"/>
    <w:rsid w:val="009E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7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as_j@surreyschools.ca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45ABBB8446748841B30E29266875F" ma:contentTypeVersion="1" ma:contentTypeDescription="Create a new document." ma:contentTypeScope="" ma:versionID="587360d99b46e1e0cea4edffa61c3ce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F33CCA-950E-4FEC-9470-33D458E70263}"/>
</file>

<file path=customXml/itemProps2.xml><?xml version="1.0" encoding="utf-8"?>
<ds:datastoreItem xmlns:ds="http://schemas.openxmlformats.org/officeDocument/2006/customXml" ds:itemID="{D3940B0F-8777-4BA3-AF8C-8251C1A2253F}"/>
</file>

<file path=customXml/itemProps3.xml><?xml version="1.0" encoding="utf-8"?>
<ds:datastoreItem xmlns:ds="http://schemas.openxmlformats.org/officeDocument/2006/customXml" ds:itemID="{24042F52-356D-40AE-AD3F-7E12C561D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McKillop;Niki Robinson</dc:creator>
  <cp:lastModifiedBy>Clayton B</cp:lastModifiedBy>
  <cp:revision>4</cp:revision>
  <cp:lastPrinted>2019-09-17T20:12:00Z</cp:lastPrinted>
  <dcterms:created xsi:type="dcterms:W3CDTF">2019-09-22T20:35:00Z</dcterms:created>
  <dcterms:modified xsi:type="dcterms:W3CDTF">2019-09-22T21:38:00Z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0x010100F3E45ABBB8446748841B30E29266875F</vt:lpwstr>
  </property>
</Properties>
</file>