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D2EAD" w14:textId="77777777" w:rsidR="0020181F" w:rsidRPr="00006B68" w:rsidRDefault="00A87D80" w:rsidP="000B5AFD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006B68">
        <w:rPr>
          <w:rFonts w:asciiTheme="minorHAnsi" w:hAnsiTheme="minorHAnsi"/>
          <w:b/>
          <w:sz w:val="22"/>
          <w:szCs w:val="22"/>
          <w:u w:val="single"/>
        </w:rPr>
        <w:t>ENVER CREEK SECONDARY SCHOOL</w:t>
      </w:r>
    </w:p>
    <w:p w14:paraId="335453C7" w14:textId="77777777" w:rsidR="00A87D80" w:rsidRPr="00006B68" w:rsidRDefault="00BF5446" w:rsidP="000B5AF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SOCIAL STUDIES 10</w:t>
      </w:r>
      <w:r w:rsidR="00A87D80" w:rsidRPr="00006B68">
        <w:rPr>
          <w:rFonts w:asciiTheme="minorHAnsi" w:hAnsiTheme="minorHAnsi"/>
          <w:b/>
          <w:sz w:val="22"/>
          <w:szCs w:val="22"/>
          <w:u w:val="single"/>
        </w:rPr>
        <w:t xml:space="preserve"> COURSE OUTLINE</w:t>
      </w:r>
    </w:p>
    <w:p w14:paraId="485A8AC2" w14:textId="77777777" w:rsidR="00A87D80" w:rsidRPr="00006B68" w:rsidRDefault="00A87D80">
      <w:pPr>
        <w:rPr>
          <w:rFonts w:asciiTheme="minorHAnsi" w:hAnsiTheme="minorHAnsi"/>
          <w:sz w:val="22"/>
        </w:rPr>
      </w:pPr>
    </w:p>
    <w:p w14:paraId="77827A16" w14:textId="77777777" w:rsidR="006A0DA0" w:rsidRDefault="007C3FEB">
      <w:pPr>
        <w:rPr>
          <w:rFonts w:asciiTheme="minorHAnsi" w:hAnsiTheme="minorHAnsi"/>
        </w:rPr>
      </w:pPr>
      <w:r w:rsidRPr="006A0DA0">
        <w:rPr>
          <w:rFonts w:asciiTheme="minorHAnsi" w:hAnsiTheme="minorHAnsi"/>
        </w:rPr>
        <w:t>The development of Canada from 1815-1914 is the primary focus of this course.  Social Studies 10</w:t>
      </w:r>
      <w:r w:rsidR="00A87D80" w:rsidRPr="006A0DA0">
        <w:rPr>
          <w:rFonts w:asciiTheme="minorHAnsi" w:hAnsiTheme="minorHAnsi"/>
        </w:rPr>
        <w:t xml:space="preserve"> looks at how </w:t>
      </w:r>
      <w:r w:rsidRPr="006A0DA0">
        <w:rPr>
          <w:rFonts w:asciiTheme="minorHAnsi" w:hAnsiTheme="minorHAnsi"/>
        </w:rPr>
        <w:t xml:space="preserve">Canada </w:t>
      </w:r>
      <w:r w:rsidR="00A87D80" w:rsidRPr="006A0DA0">
        <w:rPr>
          <w:rFonts w:asciiTheme="minorHAnsi" w:hAnsiTheme="minorHAnsi"/>
        </w:rPr>
        <w:t xml:space="preserve">evolved from </w:t>
      </w:r>
      <w:r w:rsidRPr="006A0DA0">
        <w:rPr>
          <w:rFonts w:asciiTheme="minorHAnsi" w:hAnsiTheme="minorHAnsi"/>
        </w:rPr>
        <w:t xml:space="preserve">European contact with Aboriginal Peoples </w:t>
      </w:r>
      <w:r w:rsidR="00A87D80" w:rsidRPr="006A0DA0">
        <w:rPr>
          <w:rFonts w:asciiTheme="minorHAnsi" w:hAnsiTheme="minorHAnsi"/>
        </w:rPr>
        <w:t>to</w:t>
      </w:r>
      <w:r w:rsidRPr="006A0DA0">
        <w:rPr>
          <w:rFonts w:asciiTheme="minorHAnsi" w:hAnsiTheme="minorHAnsi"/>
        </w:rPr>
        <w:t xml:space="preserve"> the development of Canadian Confederation</w:t>
      </w:r>
      <w:r w:rsidR="00C209B8" w:rsidRPr="006A0DA0">
        <w:rPr>
          <w:rFonts w:asciiTheme="minorHAnsi" w:hAnsiTheme="minorHAnsi"/>
        </w:rPr>
        <w:t xml:space="preserve">. </w:t>
      </w:r>
      <w:r w:rsidR="0076463C" w:rsidRPr="006A0DA0">
        <w:rPr>
          <w:rFonts w:asciiTheme="minorHAnsi" w:hAnsiTheme="minorHAnsi"/>
        </w:rPr>
        <w:t xml:space="preserve"> </w:t>
      </w:r>
    </w:p>
    <w:p w14:paraId="0C586411" w14:textId="77777777" w:rsidR="006A0DA0" w:rsidRDefault="006A0DA0">
      <w:pPr>
        <w:rPr>
          <w:rFonts w:asciiTheme="minorHAnsi" w:hAnsiTheme="minorHAnsi"/>
        </w:rPr>
      </w:pPr>
    </w:p>
    <w:p w14:paraId="12E9E7E8" w14:textId="6392A888" w:rsidR="00C209B8" w:rsidRPr="006A0DA0" w:rsidRDefault="00C209B8">
      <w:pPr>
        <w:rPr>
          <w:rFonts w:asciiTheme="minorHAnsi" w:hAnsiTheme="minorHAnsi"/>
        </w:rPr>
      </w:pPr>
      <w:bookmarkStart w:id="0" w:name="_GoBack"/>
      <w:bookmarkEnd w:id="0"/>
      <w:r w:rsidRPr="006A0DA0">
        <w:rPr>
          <w:rFonts w:asciiTheme="minorHAnsi" w:hAnsiTheme="minorHAnsi"/>
        </w:rPr>
        <w:t>There are four main themes in this course that can be used to understand</w:t>
      </w:r>
      <w:r w:rsidR="00A548FD" w:rsidRPr="006A0DA0">
        <w:rPr>
          <w:rFonts w:asciiTheme="minorHAnsi" w:hAnsiTheme="minorHAnsi"/>
        </w:rPr>
        <w:t xml:space="preserve"> the development of Canada</w:t>
      </w:r>
      <w:r w:rsidRPr="006A0DA0">
        <w:rPr>
          <w:rFonts w:asciiTheme="minorHAnsi" w:hAnsiTheme="minorHAnsi"/>
        </w:rPr>
        <w:t>.  These themes are</w:t>
      </w:r>
      <w:r w:rsidR="001B5F4B" w:rsidRPr="006A0DA0">
        <w:rPr>
          <w:rFonts w:asciiTheme="minorHAnsi" w:hAnsiTheme="minorHAnsi"/>
        </w:rPr>
        <w:t xml:space="preserve"> </w:t>
      </w:r>
      <w:r w:rsidR="0085028B" w:rsidRPr="006A0DA0">
        <w:rPr>
          <w:rFonts w:asciiTheme="minorHAnsi" w:hAnsiTheme="minorHAnsi"/>
        </w:rPr>
        <w:t xml:space="preserve">identity, </w:t>
      </w:r>
      <w:r w:rsidR="001B5F4B" w:rsidRPr="006A0DA0">
        <w:rPr>
          <w:rFonts w:asciiTheme="minorHAnsi" w:hAnsiTheme="minorHAnsi"/>
        </w:rPr>
        <w:t>g</w:t>
      </w:r>
      <w:r w:rsidR="00A548FD" w:rsidRPr="006A0DA0">
        <w:rPr>
          <w:rFonts w:asciiTheme="minorHAnsi" w:hAnsiTheme="minorHAnsi"/>
        </w:rPr>
        <w:t xml:space="preserve">overnance, </w:t>
      </w:r>
      <w:r w:rsidR="001B5F4B" w:rsidRPr="006A0DA0">
        <w:rPr>
          <w:rFonts w:asciiTheme="minorHAnsi" w:hAnsiTheme="minorHAnsi"/>
        </w:rPr>
        <w:t>environment, economy and technology</w:t>
      </w:r>
      <w:r w:rsidRPr="006A0DA0">
        <w:rPr>
          <w:rFonts w:asciiTheme="minorHAnsi" w:hAnsiTheme="minorHAnsi"/>
        </w:rPr>
        <w:t>.</w:t>
      </w:r>
      <w:r w:rsidR="003E4D2D" w:rsidRPr="006A0DA0">
        <w:rPr>
          <w:rFonts w:asciiTheme="minorHAnsi" w:hAnsiTheme="minorHAnsi"/>
        </w:rPr>
        <w:t xml:space="preserve">  Please note that </w:t>
      </w:r>
      <w:r w:rsidR="000E577E" w:rsidRPr="006A0DA0">
        <w:rPr>
          <w:rFonts w:asciiTheme="minorHAnsi" w:hAnsiTheme="minorHAnsi"/>
        </w:rPr>
        <w:t>the order or</w:t>
      </w:r>
      <w:r w:rsidRPr="006A0DA0">
        <w:rPr>
          <w:rFonts w:asciiTheme="minorHAnsi" w:hAnsiTheme="minorHAnsi"/>
        </w:rPr>
        <w:t xml:space="preserve"> presentatio</w:t>
      </w:r>
      <w:r w:rsidR="003E4D2D" w:rsidRPr="006A0DA0">
        <w:rPr>
          <w:rFonts w:asciiTheme="minorHAnsi" w:hAnsiTheme="minorHAnsi"/>
        </w:rPr>
        <w:t>n of topics may vary by teacher.</w:t>
      </w:r>
    </w:p>
    <w:p w14:paraId="18B602DC" w14:textId="77777777" w:rsidR="008D03BD" w:rsidRPr="006A0DA0" w:rsidRDefault="008D03BD" w:rsidP="000E57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141413"/>
        </w:rPr>
      </w:pPr>
    </w:p>
    <w:p w14:paraId="5028B3BF" w14:textId="0289E9E9" w:rsidR="008D03BD" w:rsidRPr="006A0DA0" w:rsidRDefault="0085028B" w:rsidP="008D03BD">
      <w:pPr>
        <w:rPr>
          <w:rFonts w:asciiTheme="minorHAnsi" w:hAnsiTheme="minorHAnsi"/>
          <w:u w:val="single"/>
        </w:rPr>
      </w:pPr>
      <w:r w:rsidRPr="006A0DA0">
        <w:rPr>
          <w:rFonts w:asciiTheme="minorHAnsi" w:hAnsiTheme="minorHAnsi"/>
          <w:u w:val="single"/>
        </w:rPr>
        <w:t>Skills and Processes of Social Studies</w:t>
      </w:r>
    </w:p>
    <w:p w14:paraId="11F4B670" w14:textId="77777777" w:rsidR="0085028B" w:rsidRPr="006A0DA0" w:rsidRDefault="008D03BD" w:rsidP="008D03BD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proofErr w:type="gramStart"/>
      <w:r w:rsidRPr="006A0DA0">
        <w:rPr>
          <w:rFonts w:asciiTheme="minorHAnsi" w:hAnsiTheme="minorHAnsi"/>
        </w:rPr>
        <w:t>apply</w:t>
      </w:r>
      <w:proofErr w:type="gramEnd"/>
      <w:r w:rsidRPr="006A0DA0">
        <w:rPr>
          <w:rFonts w:asciiTheme="minorHAnsi" w:hAnsiTheme="minorHAnsi"/>
        </w:rPr>
        <w:t xml:space="preserve"> critical thinking skills, including</w:t>
      </w:r>
      <w:r w:rsidR="0085028B" w:rsidRPr="006A0DA0">
        <w:rPr>
          <w:rFonts w:asciiTheme="minorHAnsi" w:hAnsiTheme="minorHAnsi"/>
        </w:rPr>
        <w:t xml:space="preserve">; </w:t>
      </w:r>
      <w:r w:rsidRPr="006A0DA0">
        <w:rPr>
          <w:rFonts w:asciiTheme="minorHAnsi" w:hAnsiTheme="minorHAnsi"/>
        </w:rPr>
        <w:t>questioning</w:t>
      </w:r>
      <w:r w:rsidR="0085028B" w:rsidRPr="006A0DA0">
        <w:rPr>
          <w:rFonts w:asciiTheme="minorHAnsi" w:hAnsiTheme="minorHAnsi"/>
        </w:rPr>
        <w:t xml:space="preserve">, comparing, summarizing, drawing conclusions and </w:t>
      </w:r>
      <w:r w:rsidRPr="006A0DA0">
        <w:rPr>
          <w:rFonts w:asciiTheme="minorHAnsi" w:hAnsiTheme="minorHAnsi"/>
        </w:rPr>
        <w:t>defending a position</w:t>
      </w:r>
    </w:p>
    <w:p w14:paraId="1FF72953" w14:textId="77777777" w:rsidR="0085028B" w:rsidRPr="006A0DA0" w:rsidRDefault="008D03BD" w:rsidP="008D03BD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proofErr w:type="gramStart"/>
      <w:r w:rsidRPr="006A0DA0">
        <w:rPr>
          <w:rFonts w:asciiTheme="minorHAnsi" w:hAnsiTheme="minorHAnsi"/>
        </w:rPr>
        <w:t>demonstrate</w:t>
      </w:r>
      <w:proofErr w:type="gramEnd"/>
      <w:r w:rsidRPr="006A0DA0">
        <w:rPr>
          <w:rFonts w:asciiTheme="minorHAnsi" w:hAnsiTheme="minorHAnsi"/>
        </w:rPr>
        <w:t xml:space="preserve"> effective research skills, including</w:t>
      </w:r>
      <w:r w:rsidR="0085028B" w:rsidRPr="006A0DA0">
        <w:rPr>
          <w:rFonts w:asciiTheme="minorHAnsi" w:hAnsiTheme="minorHAnsi"/>
        </w:rPr>
        <w:t xml:space="preserve"> </w:t>
      </w:r>
      <w:r w:rsidRPr="006A0DA0">
        <w:rPr>
          <w:rFonts w:asciiTheme="minorHAnsi" w:hAnsiTheme="minorHAnsi"/>
        </w:rPr>
        <w:t>accessing information assessing information collecting data evaluating data organizing information presenting information citing sources</w:t>
      </w:r>
    </w:p>
    <w:p w14:paraId="63B0ABCC" w14:textId="67F91F08" w:rsidR="008D03BD" w:rsidRPr="006A0DA0" w:rsidRDefault="008D03BD" w:rsidP="008D03BD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proofErr w:type="gramStart"/>
      <w:r w:rsidRPr="006A0DA0">
        <w:rPr>
          <w:rFonts w:asciiTheme="minorHAnsi" w:hAnsiTheme="minorHAnsi"/>
        </w:rPr>
        <w:t>demonstrate</w:t>
      </w:r>
      <w:proofErr w:type="gramEnd"/>
      <w:r w:rsidRPr="006A0DA0">
        <w:rPr>
          <w:rFonts w:asciiTheme="minorHAnsi" w:hAnsiTheme="minorHAnsi"/>
        </w:rPr>
        <w:t xml:space="preserve"> effective written, oral, and graphic communication skills, individually and collaboratively</w:t>
      </w:r>
    </w:p>
    <w:p w14:paraId="5B28537E" w14:textId="77777777" w:rsidR="0085028B" w:rsidRPr="006A0DA0" w:rsidRDefault="0085028B" w:rsidP="008D03BD">
      <w:pPr>
        <w:rPr>
          <w:rFonts w:asciiTheme="minorHAnsi" w:hAnsiTheme="minorHAnsi"/>
        </w:rPr>
      </w:pPr>
    </w:p>
    <w:p w14:paraId="0BBB984A" w14:textId="31775A8F" w:rsidR="008D03BD" w:rsidRPr="006A0DA0" w:rsidRDefault="0085028B" w:rsidP="008D03BD">
      <w:pPr>
        <w:rPr>
          <w:rFonts w:asciiTheme="minorHAnsi" w:hAnsiTheme="minorHAnsi"/>
          <w:u w:val="single"/>
        </w:rPr>
      </w:pPr>
      <w:r w:rsidRPr="006A0DA0">
        <w:rPr>
          <w:rFonts w:asciiTheme="minorHAnsi" w:hAnsiTheme="minorHAnsi"/>
          <w:u w:val="single"/>
        </w:rPr>
        <w:t>Identity, Society, and Culture</w:t>
      </w:r>
    </w:p>
    <w:p w14:paraId="58DA7716" w14:textId="77777777" w:rsidR="0085028B" w:rsidRPr="006A0DA0" w:rsidRDefault="008D03BD" w:rsidP="0085028B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proofErr w:type="spellStart"/>
      <w:proofErr w:type="gramStart"/>
      <w:r w:rsidRPr="006A0DA0">
        <w:rPr>
          <w:rFonts w:asciiTheme="minorHAnsi" w:hAnsiTheme="minorHAnsi"/>
        </w:rPr>
        <w:t>analyse</w:t>
      </w:r>
      <w:proofErr w:type="spellEnd"/>
      <w:proofErr w:type="gramEnd"/>
      <w:r w:rsidRPr="006A0DA0">
        <w:rPr>
          <w:rFonts w:asciiTheme="minorHAnsi" w:hAnsiTheme="minorHAnsi"/>
        </w:rPr>
        <w:t xml:space="preserve"> Canadian society from 1815 to 1914 in terms of gender roles, ethnici</w:t>
      </w:r>
      <w:r w:rsidR="0085028B" w:rsidRPr="006A0DA0">
        <w:rPr>
          <w:rFonts w:asciiTheme="minorHAnsi" w:hAnsiTheme="minorHAnsi"/>
        </w:rPr>
        <w:t>ty, daily life, and the arts</w:t>
      </w:r>
    </w:p>
    <w:p w14:paraId="2EB04424" w14:textId="77777777" w:rsidR="0085028B" w:rsidRPr="006A0DA0" w:rsidRDefault="008D03BD" w:rsidP="008D03BD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proofErr w:type="gramStart"/>
      <w:r w:rsidRPr="006A0DA0">
        <w:rPr>
          <w:rFonts w:asciiTheme="minorHAnsi" w:hAnsiTheme="minorHAnsi"/>
        </w:rPr>
        <w:t>evaluate</w:t>
      </w:r>
      <w:proofErr w:type="gramEnd"/>
      <w:r w:rsidRPr="006A0DA0">
        <w:rPr>
          <w:rFonts w:asciiTheme="minorHAnsi" w:hAnsiTheme="minorHAnsi"/>
        </w:rPr>
        <w:t xml:space="preserve"> the impact of interactions between Aboriginal peoples and European explorers and settlers</w:t>
      </w:r>
      <w:r w:rsidR="0085028B" w:rsidRPr="006A0DA0">
        <w:rPr>
          <w:rFonts w:asciiTheme="minorHAnsi" w:hAnsiTheme="minorHAnsi"/>
        </w:rPr>
        <w:t xml:space="preserve"> in Canada from 1815 to 1914</w:t>
      </w:r>
    </w:p>
    <w:p w14:paraId="332B88C5" w14:textId="77777777" w:rsidR="0085028B" w:rsidRPr="006A0DA0" w:rsidRDefault="008D03BD" w:rsidP="008D03BD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proofErr w:type="gramStart"/>
      <w:r w:rsidRPr="006A0DA0">
        <w:rPr>
          <w:rFonts w:asciiTheme="minorHAnsi" w:hAnsiTheme="minorHAnsi"/>
        </w:rPr>
        <w:t>evaluate</w:t>
      </w:r>
      <w:proofErr w:type="gramEnd"/>
      <w:r w:rsidRPr="006A0DA0">
        <w:rPr>
          <w:rFonts w:asciiTheme="minorHAnsi" w:hAnsiTheme="minorHAnsi"/>
        </w:rPr>
        <w:t xml:space="preserve"> the influence of immigration on Canadi</w:t>
      </w:r>
      <w:r w:rsidR="0085028B" w:rsidRPr="006A0DA0">
        <w:rPr>
          <w:rFonts w:asciiTheme="minorHAnsi" w:hAnsiTheme="minorHAnsi"/>
        </w:rPr>
        <w:t>an society from 1815 to 1914</w:t>
      </w:r>
    </w:p>
    <w:p w14:paraId="18ECAD35" w14:textId="282AB4FA" w:rsidR="008D03BD" w:rsidRPr="006A0DA0" w:rsidRDefault="008D03BD" w:rsidP="008D03BD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proofErr w:type="gramStart"/>
      <w:r w:rsidRPr="006A0DA0">
        <w:rPr>
          <w:rFonts w:asciiTheme="minorHAnsi" w:hAnsiTheme="minorHAnsi"/>
        </w:rPr>
        <w:t>describe</w:t>
      </w:r>
      <w:proofErr w:type="gramEnd"/>
      <w:r w:rsidRPr="006A0DA0">
        <w:rPr>
          <w:rFonts w:asciiTheme="minorHAnsi" w:hAnsiTheme="minorHAnsi"/>
        </w:rPr>
        <w:t xml:space="preserve"> the factors that contributed to a changing national identity from 1815 to 1914</w:t>
      </w:r>
    </w:p>
    <w:p w14:paraId="4B151A90" w14:textId="77777777" w:rsidR="0085028B" w:rsidRPr="006A0DA0" w:rsidRDefault="0085028B" w:rsidP="008D03BD">
      <w:pPr>
        <w:rPr>
          <w:rFonts w:asciiTheme="minorHAnsi" w:hAnsiTheme="minorHAnsi"/>
        </w:rPr>
      </w:pPr>
    </w:p>
    <w:p w14:paraId="27663956" w14:textId="77777777" w:rsidR="0085028B" w:rsidRPr="006A0DA0" w:rsidRDefault="0085028B" w:rsidP="008D03BD">
      <w:pPr>
        <w:rPr>
          <w:rFonts w:asciiTheme="minorHAnsi" w:hAnsiTheme="minorHAnsi"/>
          <w:u w:val="single"/>
        </w:rPr>
      </w:pPr>
      <w:r w:rsidRPr="006A0DA0">
        <w:rPr>
          <w:rFonts w:asciiTheme="minorHAnsi" w:hAnsiTheme="minorHAnsi"/>
          <w:u w:val="single"/>
        </w:rPr>
        <w:t>Governance</w:t>
      </w:r>
    </w:p>
    <w:p w14:paraId="4A98ECBB" w14:textId="77777777" w:rsidR="0085028B" w:rsidRPr="006A0DA0" w:rsidRDefault="008D03BD" w:rsidP="008D03B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proofErr w:type="gramStart"/>
      <w:r w:rsidRPr="006A0DA0">
        <w:rPr>
          <w:rFonts w:asciiTheme="minorHAnsi" w:hAnsiTheme="minorHAnsi"/>
        </w:rPr>
        <w:t>describe</w:t>
      </w:r>
      <w:proofErr w:type="gramEnd"/>
      <w:r w:rsidRPr="006A0DA0">
        <w:rPr>
          <w:rFonts w:asciiTheme="minorHAnsi" w:hAnsiTheme="minorHAnsi"/>
        </w:rPr>
        <w:t xml:space="preserve"> the evolution of responsible government in Canada in terms of government structure and key contributing events</w:t>
      </w:r>
    </w:p>
    <w:p w14:paraId="5E865113" w14:textId="77777777" w:rsidR="0085028B" w:rsidRPr="006A0DA0" w:rsidRDefault="008D03BD" w:rsidP="008D03B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proofErr w:type="spellStart"/>
      <w:proofErr w:type="gramStart"/>
      <w:r w:rsidRPr="006A0DA0">
        <w:rPr>
          <w:rFonts w:asciiTheme="minorHAnsi" w:hAnsiTheme="minorHAnsi"/>
        </w:rPr>
        <w:t>analyse</w:t>
      </w:r>
      <w:proofErr w:type="spellEnd"/>
      <w:proofErr w:type="gramEnd"/>
      <w:r w:rsidRPr="006A0DA0">
        <w:rPr>
          <w:rFonts w:asciiTheme="minorHAnsi" w:hAnsiTheme="minorHAnsi"/>
        </w:rPr>
        <w:t xml:space="preserve"> political, economic, social, and geographical factors that led to Confederation and to the development of Canada’s provinces and territories</w:t>
      </w:r>
    </w:p>
    <w:p w14:paraId="42F3F5C1" w14:textId="77777777" w:rsidR="0085028B" w:rsidRPr="006A0DA0" w:rsidRDefault="008D03BD" w:rsidP="008D03B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proofErr w:type="gramStart"/>
      <w:r w:rsidRPr="006A0DA0">
        <w:rPr>
          <w:rFonts w:asciiTheme="minorHAnsi" w:hAnsiTheme="minorHAnsi"/>
        </w:rPr>
        <w:t>describe</w:t>
      </w:r>
      <w:proofErr w:type="gramEnd"/>
      <w:r w:rsidRPr="006A0DA0">
        <w:rPr>
          <w:rFonts w:asciiTheme="minorHAnsi" w:hAnsiTheme="minorHAnsi"/>
        </w:rPr>
        <w:t xml:space="preserve"> the events of the Red River and Northwest Rebellion</w:t>
      </w:r>
      <w:r w:rsidR="0085028B" w:rsidRPr="006A0DA0">
        <w:rPr>
          <w:rFonts w:asciiTheme="minorHAnsi" w:hAnsiTheme="minorHAnsi"/>
        </w:rPr>
        <w:t>s</w:t>
      </w:r>
    </w:p>
    <w:p w14:paraId="1AB5A579" w14:textId="2427D198" w:rsidR="008D03BD" w:rsidRPr="006A0DA0" w:rsidRDefault="008D03BD" w:rsidP="008D03B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proofErr w:type="gramStart"/>
      <w:r w:rsidRPr="006A0DA0">
        <w:rPr>
          <w:rFonts w:asciiTheme="minorHAnsi" w:hAnsiTheme="minorHAnsi"/>
        </w:rPr>
        <w:t>describe</w:t>
      </w:r>
      <w:proofErr w:type="gramEnd"/>
      <w:r w:rsidRPr="006A0DA0">
        <w:rPr>
          <w:rFonts w:asciiTheme="minorHAnsi" w:hAnsiTheme="minorHAnsi"/>
        </w:rPr>
        <w:t xml:space="preserve"> the structure and function of Canada’s federal, provincial, and local governments</w:t>
      </w:r>
    </w:p>
    <w:p w14:paraId="71C8367C" w14:textId="77777777" w:rsidR="0085028B" w:rsidRPr="006A0DA0" w:rsidRDefault="0085028B" w:rsidP="008D03BD">
      <w:pPr>
        <w:rPr>
          <w:rFonts w:asciiTheme="minorHAnsi" w:hAnsiTheme="minorHAnsi"/>
        </w:rPr>
      </w:pPr>
    </w:p>
    <w:p w14:paraId="4599CCBA" w14:textId="573D7C84" w:rsidR="008D03BD" w:rsidRPr="006A0DA0" w:rsidRDefault="0085028B" w:rsidP="008D03BD">
      <w:pPr>
        <w:rPr>
          <w:rFonts w:asciiTheme="minorHAnsi" w:hAnsiTheme="minorHAnsi"/>
          <w:u w:val="single"/>
        </w:rPr>
      </w:pPr>
      <w:r w:rsidRPr="006A0DA0">
        <w:rPr>
          <w:rFonts w:asciiTheme="minorHAnsi" w:hAnsiTheme="minorHAnsi"/>
          <w:u w:val="single"/>
        </w:rPr>
        <w:t>Economy and T</w:t>
      </w:r>
      <w:r w:rsidR="008D03BD" w:rsidRPr="006A0DA0">
        <w:rPr>
          <w:rFonts w:asciiTheme="minorHAnsi" w:hAnsiTheme="minorHAnsi"/>
          <w:u w:val="single"/>
        </w:rPr>
        <w:t>ech</w:t>
      </w:r>
      <w:r w:rsidRPr="006A0DA0">
        <w:rPr>
          <w:rFonts w:asciiTheme="minorHAnsi" w:hAnsiTheme="minorHAnsi"/>
          <w:u w:val="single"/>
        </w:rPr>
        <w:t>nology</w:t>
      </w:r>
    </w:p>
    <w:p w14:paraId="1381E9A9" w14:textId="77777777" w:rsidR="0085028B" w:rsidRPr="006A0DA0" w:rsidRDefault="008D03BD" w:rsidP="0085028B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proofErr w:type="gramStart"/>
      <w:r w:rsidRPr="006A0DA0">
        <w:rPr>
          <w:rFonts w:asciiTheme="minorHAnsi" w:hAnsiTheme="minorHAnsi"/>
        </w:rPr>
        <w:t>assess</w:t>
      </w:r>
      <w:proofErr w:type="gramEnd"/>
      <w:r w:rsidRPr="006A0DA0">
        <w:rPr>
          <w:rFonts w:asciiTheme="minorHAnsi" w:hAnsiTheme="minorHAnsi"/>
        </w:rPr>
        <w:t xml:space="preserve"> the impact of Macdonald</w:t>
      </w:r>
      <w:r w:rsidR="0085028B" w:rsidRPr="006A0DA0">
        <w:rPr>
          <w:rFonts w:asciiTheme="minorHAnsi" w:hAnsiTheme="minorHAnsi"/>
        </w:rPr>
        <w:t>’s National Policy on Canada</w:t>
      </w:r>
    </w:p>
    <w:p w14:paraId="6D07BA24" w14:textId="77777777" w:rsidR="0085028B" w:rsidRPr="006A0DA0" w:rsidRDefault="008D03BD" w:rsidP="008D03BD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proofErr w:type="spellStart"/>
      <w:proofErr w:type="gramStart"/>
      <w:r w:rsidRPr="006A0DA0">
        <w:rPr>
          <w:rFonts w:asciiTheme="minorHAnsi" w:hAnsiTheme="minorHAnsi"/>
        </w:rPr>
        <w:t>analyse</w:t>
      </w:r>
      <w:proofErr w:type="spellEnd"/>
      <w:proofErr w:type="gramEnd"/>
      <w:r w:rsidRPr="006A0DA0">
        <w:rPr>
          <w:rFonts w:asciiTheme="minorHAnsi" w:hAnsiTheme="minorHAnsi"/>
        </w:rPr>
        <w:t xml:space="preserve"> the influence of the following on Canada’s economy from 1815 to 1914:</w:t>
      </w:r>
      <w:r w:rsidR="0085028B" w:rsidRPr="006A0DA0">
        <w:rPr>
          <w:rFonts w:asciiTheme="minorHAnsi" w:hAnsiTheme="minorHAnsi"/>
        </w:rPr>
        <w:t xml:space="preserve"> </w:t>
      </w:r>
      <w:r w:rsidRPr="006A0DA0">
        <w:rPr>
          <w:rFonts w:asciiTheme="minorHAnsi" w:hAnsiTheme="minorHAnsi"/>
        </w:rPr>
        <w:t>resource development and decline</w:t>
      </w:r>
      <w:r w:rsidR="0085028B" w:rsidRPr="006A0DA0">
        <w:rPr>
          <w:rFonts w:asciiTheme="minorHAnsi" w:hAnsiTheme="minorHAnsi"/>
        </w:rPr>
        <w:t xml:space="preserve"> and technological innovations</w:t>
      </w:r>
    </w:p>
    <w:p w14:paraId="2BBC24CD" w14:textId="5C7CEE4A" w:rsidR="008D03BD" w:rsidRPr="006A0DA0" w:rsidRDefault="008D03BD" w:rsidP="008D03BD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proofErr w:type="gramStart"/>
      <w:r w:rsidRPr="006A0DA0">
        <w:rPr>
          <w:rFonts w:asciiTheme="minorHAnsi" w:hAnsiTheme="minorHAnsi"/>
        </w:rPr>
        <w:t>describe</w:t>
      </w:r>
      <w:proofErr w:type="gramEnd"/>
      <w:r w:rsidRPr="006A0DA0">
        <w:rPr>
          <w:rFonts w:asciiTheme="minorHAnsi" w:hAnsiTheme="minorHAnsi"/>
        </w:rPr>
        <w:t xml:space="preserve"> the development of British Columbia’s economy from 1815 to 1914</w:t>
      </w:r>
    </w:p>
    <w:p w14:paraId="3FCE666C" w14:textId="77777777" w:rsidR="0085028B" w:rsidRPr="006A0DA0" w:rsidRDefault="0085028B" w:rsidP="008D03BD">
      <w:pPr>
        <w:rPr>
          <w:rFonts w:asciiTheme="minorHAnsi" w:hAnsiTheme="minorHAnsi"/>
        </w:rPr>
      </w:pPr>
    </w:p>
    <w:p w14:paraId="6BDCA350" w14:textId="7B87AFE5" w:rsidR="008D03BD" w:rsidRPr="006A0DA0" w:rsidRDefault="0085028B" w:rsidP="008D03BD">
      <w:pPr>
        <w:rPr>
          <w:rFonts w:asciiTheme="minorHAnsi" w:hAnsiTheme="minorHAnsi"/>
          <w:u w:val="single"/>
        </w:rPr>
      </w:pPr>
      <w:r w:rsidRPr="006A0DA0">
        <w:rPr>
          <w:rFonts w:asciiTheme="minorHAnsi" w:hAnsiTheme="minorHAnsi"/>
          <w:u w:val="single"/>
        </w:rPr>
        <w:t>Envi</w:t>
      </w:r>
      <w:r w:rsidR="008D03BD" w:rsidRPr="006A0DA0">
        <w:rPr>
          <w:rFonts w:asciiTheme="minorHAnsi" w:hAnsiTheme="minorHAnsi"/>
          <w:u w:val="single"/>
        </w:rPr>
        <w:t>r</w:t>
      </w:r>
      <w:r w:rsidRPr="006A0DA0">
        <w:rPr>
          <w:rFonts w:asciiTheme="minorHAnsi" w:hAnsiTheme="minorHAnsi"/>
          <w:u w:val="single"/>
        </w:rPr>
        <w:t>onment</w:t>
      </w:r>
    </w:p>
    <w:p w14:paraId="4C86E0C6" w14:textId="77777777" w:rsidR="003E4D2D" w:rsidRPr="006A0DA0" w:rsidRDefault="008D03BD" w:rsidP="003E4D2D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proofErr w:type="gramStart"/>
      <w:r w:rsidRPr="006A0DA0">
        <w:rPr>
          <w:rFonts w:asciiTheme="minorHAnsi" w:hAnsiTheme="minorHAnsi"/>
        </w:rPr>
        <w:t>describe</w:t>
      </w:r>
      <w:proofErr w:type="gramEnd"/>
      <w:r w:rsidRPr="006A0DA0">
        <w:rPr>
          <w:rFonts w:asciiTheme="minorHAnsi" w:hAnsiTheme="minorHAnsi"/>
        </w:rPr>
        <w:t xml:space="preserve"> the physiographic regions of Canada and the geological processes th</w:t>
      </w:r>
      <w:r w:rsidR="003E4D2D" w:rsidRPr="006A0DA0">
        <w:rPr>
          <w:rFonts w:asciiTheme="minorHAnsi" w:hAnsiTheme="minorHAnsi"/>
        </w:rPr>
        <w:t xml:space="preserve">at formed these regions </w:t>
      </w:r>
    </w:p>
    <w:p w14:paraId="28994032" w14:textId="77777777" w:rsidR="003E4D2D" w:rsidRPr="006A0DA0" w:rsidRDefault="008D03BD" w:rsidP="008D03BD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proofErr w:type="spellStart"/>
      <w:proofErr w:type="gramStart"/>
      <w:r w:rsidRPr="006A0DA0">
        <w:rPr>
          <w:rFonts w:asciiTheme="minorHAnsi" w:hAnsiTheme="minorHAnsi"/>
        </w:rPr>
        <w:t>analyse</w:t>
      </w:r>
      <w:proofErr w:type="spellEnd"/>
      <w:proofErr w:type="gramEnd"/>
      <w:r w:rsidRPr="006A0DA0">
        <w:rPr>
          <w:rFonts w:asciiTheme="minorHAnsi" w:hAnsiTheme="minorHAnsi"/>
        </w:rPr>
        <w:t xml:space="preserve"> how geography influenced the economic development and settlement patterns in regions of</w:t>
      </w:r>
      <w:r w:rsidR="003E4D2D" w:rsidRPr="006A0DA0">
        <w:rPr>
          <w:rFonts w:asciiTheme="minorHAnsi" w:hAnsiTheme="minorHAnsi"/>
        </w:rPr>
        <w:t xml:space="preserve"> Canada from 1815 to 1914</w:t>
      </w:r>
    </w:p>
    <w:p w14:paraId="17A8DDDA" w14:textId="56F08F9C" w:rsidR="000E577E" w:rsidRPr="006A0DA0" w:rsidRDefault="008D03BD" w:rsidP="008D03BD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proofErr w:type="gramStart"/>
      <w:r w:rsidRPr="006A0DA0">
        <w:rPr>
          <w:rFonts w:asciiTheme="minorHAnsi" w:hAnsiTheme="minorHAnsi"/>
        </w:rPr>
        <w:t>evaluate</w:t>
      </w:r>
      <w:proofErr w:type="gramEnd"/>
      <w:r w:rsidRPr="006A0DA0">
        <w:rPr>
          <w:rFonts w:asciiTheme="minorHAnsi" w:hAnsiTheme="minorHAnsi"/>
        </w:rPr>
        <w:t xml:space="preserve"> attitudes and practices in resource development in British Columbia from 1815 to 1914</w:t>
      </w:r>
      <w:r w:rsidR="003E4D2D" w:rsidRPr="006A0DA0">
        <w:rPr>
          <w:rFonts w:asciiTheme="minorHAnsi" w:hAnsiTheme="minorHAnsi"/>
        </w:rPr>
        <w:t xml:space="preserve"> </w:t>
      </w:r>
      <w:r w:rsidRPr="006A0DA0">
        <w:rPr>
          <w:rFonts w:asciiTheme="minorHAnsi" w:hAnsiTheme="minorHAnsi"/>
        </w:rPr>
        <w:t>and their impact on contemporary resource management</w:t>
      </w:r>
    </w:p>
    <w:p w14:paraId="356D1E9E" w14:textId="77777777" w:rsidR="00E30375" w:rsidRPr="006A0DA0" w:rsidRDefault="00E30375" w:rsidP="00E30375">
      <w:pPr>
        <w:rPr>
          <w:rFonts w:asciiTheme="minorHAnsi" w:hAnsiTheme="minorHAnsi"/>
        </w:rPr>
      </w:pPr>
    </w:p>
    <w:p w14:paraId="363C60BA" w14:textId="77777777" w:rsidR="00E30375" w:rsidRPr="006A0DA0" w:rsidRDefault="00E30375" w:rsidP="00E30375">
      <w:pPr>
        <w:rPr>
          <w:rFonts w:asciiTheme="minorHAnsi" w:hAnsiTheme="minorHAnsi"/>
        </w:rPr>
      </w:pPr>
      <w:r w:rsidRPr="006A0DA0">
        <w:rPr>
          <w:rFonts w:asciiTheme="minorHAnsi" w:hAnsiTheme="minorHAnsi"/>
          <w:u w:val="single"/>
        </w:rPr>
        <w:t>COURSE EVALUATION</w:t>
      </w:r>
      <w:r w:rsidRPr="006A0DA0">
        <w:rPr>
          <w:rFonts w:asciiTheme="minorHAnsi" w:hAnsiTheme="minorHAnsi"/>
        </w:rPr>
        <w:t>:  (weightings will be determined by each teacher)</w:t>
      </w:r>
    </w:p>
    <w:p w14:paraId="4557846E" w14:textId="77777777" w:rsidR="00E30375" w:rsidRPr="006A0DA0" w:rsidRDefault="00E30375" w:rsidP="00E30375">
      <w:pPr>
        <w:rPr>
          <w:rFonts w:asciiTheme="minorHAnsi" w:hAnsiTheme="minorHAnsi"/>
        </w:rPr>
      </w:pPr>
      <w:r w:rsidRPr="006A0DA0">
        <w:rPr>
          <w:rFonts w:asciiTheme="minorHAnsi" w:hAnsiTheme="minorHAnsi"/>
        </w:rPr>
        <w:t>Students will be evaluated over the semester by the following activities:</w:t>
      </w:r>
    </w:p>
    <w:p w14:paraId="49804707" w14:textId="77777777" w:rsidR="00E30375" w:rsidRPr="006A0DA0" w:rsidRDefault="00E30375" w:rsidP="00E30375">
      <w:pPr>
        <w:rPr>
          <w:rFonts w:asciiTheme="minorHAnsi" w:hAnsiTheme="minorHAnsi"/>
        </w:rPr>
      </w:pPr>
      <w:r w:rsidRPr="006A0DA0">
        <w:rPr>
          <w:rFonts w:asciiTheme="minorHAnsi" w:hAnsiTheme="minorHAnsi"/>
        </w:rPr>
        <w:t>Formative Assessment – class participation and in-class practice activities</w:t>
      </w:r>
    </w:p>
    <w:p w14:paraId="5931B3EE" w14:textId="77777777" w:rsidR="00E30375" w:rsidRPr="006A0DA0" w:rsidRDefault="00E30375" w:rsidP="00E30375">
      <w:pPr>
        <w:rPr>
          <w:rFonts w:asciiTheme="minorHAnsi" w:hAnsiTheme="minorHAnsi"/>
        </w:rPr>
      </w:pPr>
      <w:r w:rsidRPr="006A0DA0">
        <w:rPr>
          <w:rFonts w:asciiTheme="minorHAnsi" w:hAnsiTheme="minorHAnsi"/>
        </w:rPr>
        <w:t>Summative Assessment – assignments, projects, quizzes, and tests</w:t>
      </w:r>
    </w:p>
    <w:p w14:paraId="62D089E0" w14:textId="77777777" w:rsidR="00E30375" w:rsidRPr="006A0DA0" w:rsidRDefault="00E30375" w:rsidP="00E30375">
      <w:pPr>
        <w:rPr>
          <w:rFonts w:asciiTheme="minorHAnsi" w:hAnsiTheme="minorHAnsi"/>
        </w:rPr>
      </w:pPr>
    </w:p>
    <w:p w14:paraId="75463D19" w14:textId="77777777" w:rsidR="00E30375" w:rsidRPr="006A0DA0" w:rsidRDefault="00E30375" w:rsidP="00E30375">
      <w:pPr>
        <w:rPr>
          <w:rFonts w:asciiTheme="minorHAnsi" w:hAnsiTheme="minorHAnsi"/>
        </w:rPr>
      </w:pPr>
      <w:r w:rsidRPr="006A0DA0">
        <w:rPr>
          <w:rFonts w:asciiTheme="minorHAnsi" w:hAnsiTheme="minorHAnsi"/>
          <w:u w:val="single"/>
        </w:rPr>
        <w:t>MARKS DISTRIBUTION</w:t>
      </w:r>
      <w:r w:rsidRPr="006A0DA0">
        <w:rPr>
          <w:rFonts w:asciiTheme="minorHAnsi" w:hAnsiTheme="minorHAnsi"/>
        </w:rPr>
        <w:t>:</w:t>
      </w:r>
    </w:p>
    <w:p w14:paraId="22A2E969" w14:textId="77777777" w:rsidR="00E30375" w:rsidRPr="006A0DA0" w:rsidRDefault="00E30375" w:rsidP="00E30375">
      <w:pPr>
        <w:rPr>
          <w:rFonts w:asciiTheme="minorHAnsi" w:hAnsiTheme="minorHAnsi"/>
        </w:rPr>
      </w:pPr>
      <w:r w:rsidRPr="006A0DA0">
        <w:rPr>
          <w:rFonts w:asciiTheme="minorHAnsi" w:hAnsiTheme="minorHAnsi"/>
        </w:rPr>
        <w:t>Term 1</w:t>
      </w:r>
      <w:r w:rsidRPr="006A0DA0">
        <w:rPr>
          <w:rFonts w:asciiTheme="minorHAnsi" w:hAnsiTheme="minorHAnsi"/>
        </w:rPr>
        <w:tab/>
      </w:r>
      <w:r w:rsidRPr="006A0DA0">
        <w:rPr>
          <w:rFonts w:asciiTheme="minorHAnsi" w:hAnsiTheme="minorHAnsi"/>
        </w:rPr>
        <w:tab/>
        <w:t>40%</w:t>
      </w:r>
    </w:p>
    <w:p w14:paraId="5EE12866" w14:textId="77777777" w:rsidR="00E30375" w:rsidRPr="006A0DA0" w:rsidRDefault="00E30375" w:rsidP="00E30375">
      <w:pPr>
        <w:rPr>
          <w:rFonts w:asciiTheme="minorHAnsi" w:hAnsiTheme="minorHAnsi"/>
        </w:rPr>
      </w:pPr>
      <w:r w:rsidRPr="006A0DA0">
        <w:rPr>
          <w:rFonts w:asciiTheme="minorHAnsi" w:hAnsiTheme="minorHAnsi"/>
        </w:rPr>
        <w:t>Term 2</w:t>
      </w:r>
      <w:r w:rsidRPr="006A0DA0">
        <w:rPr>
          <w:rFonts w:asciiTheme="minorHAnsi" w:hAnsiTheme="minorHAnsi"/>
        </w:rPr>
        <w:tab/>
      </w:r>
      <w:r w:rsidRPr="006A0DA0">
        <w:rPr>
          <w:rFonts w:asciiTheme="minorHAnsi" w:hAnsiTheme="minorHAnsi"/>
        </w:rPr>
        <w:tab/>
        <w:t>40%</w:t>
      </w:r>
    </w:p>
    <w:p w14:paraId="7ED7C74A" w14:textId="77777777" w:rsidR="00E30375" w:rsidRPr="006A0DA0" w:rsidRDefault="00E30375" w:rsidP="00006B68">
      <w:pPr>
        <w:ind w:left="1440" w:hanging="1440"/>
        <w:rPr>
          <w:rFonts w:asciiTheme="minorHAnsi" w:hAnsiTheme="minorHAnsi"/>
        </w:rPr>
      </w:pPr>
      <w:r w:rsidRPr="006A0DA0">
        <w:rPr>
          <w:rFonts w:asciiTheme="minorHAnsi" w:hAnsiTheme="minorHAnsi"/>
        </w:rPr>
        <w:t>Final Exa</w:t>
      </w:r>
      <w:r w:rsidR="00006B68" w:rsidRPr="006A0DA0">
        <w:rPr>
          <w:rFonts w:asciiTheme="minorHAnsi" w:hAnsiTheme="minorHAnsi"/>
        </w:rPr>
        <w:t>m</w:t>
      </w:r>
      <w:r w:rsidR="00006B68" w:rsidRPr="006A0DA0">
        <w:rPr>
          <w:rFonts w:asciiTheme="minorHAnsi" w:hAnsiTheme="minorHAnsi"/>
        </w:rPr>
        <w:tab/>
        <w:t>20%  (Department Exam: Essay &amp; Multiple-C</w:t>
      </w:r>
      <w:r w:rsidR="00F9140F" w:rsidRPr="006A0DA0">
        <w:rPr>
          <w:rFonts w:asciiTheme="minorHAnsi" w:hAnsiTheme="minorHAnsi"/>
        </w:rPr>
        <w:t>hoice</w:t>
      </w:r>
      <w:r w:rsidRPr="006A0DA0">
        <w:rPr>
          <w:rFonts w:asciiTheme="minorHAnsi" w:hAnsiTheme="minorHAnsi"/>
        </w:rPr>
        <w:t xml:space="preserve"> </w:t>
      </w:r>
      <w:r w:rsidR="00006B68" w:rsidRPr="006A0DA0">
        <w:rPr>
          <w:rFonts w:asciiTheme="minorHAnsi" w:hAnsiTheme="minorHAnsi"/>
        </w:rPr>
        <w:t>Q</w:t>
      </w:r>
      <w:r w:rsidRPr="006A0DA0">
        <w:rPr>
          <w:rFonts w:asciiTheme="minorHAnsi" w:hAnsiTheme="minorHAnsi"/>
        </w:rPr>
        <w:t>uestions)</w:t>
      </w:r>
    </w:p>
    <w:p w14:paraId="370553DA" w14:textId="77777777" w:rsidR="00C209B8" w:rsidRPr="006A0DA0" w:rsidRDefault="00C209B8" w:rsidP="002B441C">
      <w:pPr>
        <w:pStyle w:val="ListParagraph"/>
        <w:ind w:left="1146"/>
        <w:rPr>
          <w:rFonts w:asciiTheme="minorHAnsi" w:hAnsiTheme="minorHAnsi"/>
        </w:rPr>
      </w:pPr>
    </w:p>
    <w:sectPr w:rsidR="00C209B8" w:rsidRPr="006A0DA0" w:rsidSect="004C3167">
      <w:pgSz w:w="12240" w:h="15840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F64"/>
    <w:multiLevelType w:val="hybridMultilevel"/>
    <w:tmpl w:val="653A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60DA0"/>
    <w:multiLevelType w:val="hybridMultilevel"/>
    <w:tmpl w:val="D76E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27893"/>
    <w:multiLevelType w:val="hybridMultilevel"/>
    <w:tmpl w:val="E8B02724"/>
    <w:lvl w:ilvl="0" w:tplc="04090001">
      <w:start w:val="1"/>
      <w:numFmt w:val="bullet"/>
      <w:lvlText w:val=""/>
      <w:lvlJc w:val="left"/>
      <w:pPr>
        <w:ind w:left="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3">
    <w:nsid w:val="27163A99"/>
    <w:multiLevelType w:val="hybridMultilevel"/>
    <w:tmpl w:val="5E38F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63DF1"/>
    <w:multiLevelType w:val="hybridMultilevel"/>
    <w:tmpl w:val="21D41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D220AA"/>
    <w:multiLevelType w:val="hybridMultilevel"/>
    <w:tmpl w:val="9798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669AB"/>
    <w:multiLevelType w:val="hybridMultilevel"/>
    <w:tmpl w:val="0DAC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10C76"/>
    <w:multiLevelType w:val="hybridMultilevel"/>
    <w:tmpl w:val="74BA8F5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4646190"/>
    <w:multiLevelType w:val="hybridMultilevel"/>
    <w:tmpl w:val="22D0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C7AA5"/>
    <w:multiLevelType w:val="hybridMultilevel"/>
    <w:tmpl w:val="B8BEF5AA"/>
    <w:lvl w:ilvl="0" w:tplc="04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>
    <w:nsid w:val="56721A7F"/>
    <w:multiLevelType w:val="hybridMultilevel"/>
    <w:tmpl w:val="3F2E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8247C"/>
    <w:multiLevelType w:val="hybridMultilevel"/>
    <w:tmpl w:val="AAE8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75B3C"/>
    <w:multiLevelType w:val="hybridMultilevel"/>
    <w:tmpl w:val="EF1CB1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80"/>
    <w:rsid w:val="00006B68"/>
    <w:rsid w:val="00095E6F"/>
    <w:rsid w:val="000B5AFD"/>
    <w:rsid w:val="000E577E"/>
    <w:rsid w:val="001B5F4B"/>
    <w:rsid w:val="0020181F"/>
    <w:rsid w:val="002B441C"/>
    <w:rsid w:val="003E4D2D"/>
    <w:rsid w:val="00407478"/>
    <w:rsid w:val="004C3167"/>
    <w:rsid w:val="006A0DA0"/>
    <w:rsid w:val="0076463C"/>
    <w:rsid w:val="007C3FEB"/>
    <w:rsid w:val="0085028B"/>
    <w:rsid w:val="008D03BD"/>
    <w:rsid w:val="00A548FD"/>
    <w:rsid w:val="00A87D80"/>
    <w:rsid w:val="00B4311A"/>
    <w:rsid w:val="00BB7A9F"/>
    <w:rsid w:val="00BF5446"/>
    <w:rsid w:val="00C17BA2"/>
    <w:rsid w:val="00C209B8"/>
    <w:rsid w:val="00E135A8"/>
    <w:rsid w:val="00E30375"/>
    <w:rsid w:val="00F91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A31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neva" w:eastAsiaTheme="minorEastAsia" w:hAnsi="Geneva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neva" w:eastAsiaTheme="minorEastAsia" w:hAnsi="Geneva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BBF4040C7FA4A9465726D07484334" ma:contentTypeVersion="1" ma:contentTypeDescription="Create a new document." ma:contentTypeScope="" ma:versionID="638a18b47a6ba50ccca8355cd4eae70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F9CAF5-B8E5-42AF-848C-016ECB04FD99}"/>
</file>

<file path=customXml/itemProps2.xml><?xml version="1.0" encoding="utf-8"?>
<ds:datastoreItem xmlns:ds="http://schemas.openxmlformats.org/officeDocument/2006/customXml" ds:itemID="{26BC3FEB-B86F-4235-BFE1-0845BC4D9FD9}"/>
</file>

<file path=customXml/itemProps3.xml><?xml version="1.0" encoding="utf-8"?>
<ds:datastoreItem xmlns:ds="http://schemas.openxmlformats.org/officeDocument/2006/customXml" ds:itemID="{ABA54ED9-3164-4419-9ECB-4768B767A1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437</Words>
  <Characters>2494</Characters>
  <Application>Microsoft Macintosh Word</Application>
  <DocSecurity>0</DocSecurity>
  <Lines>20</Lines>
  <Paragraphs>5</Paragraphs>
  <ScaleCrop>false</ScaleCrop>
  <Company>School District #36 (Surrey)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Jennifer Puharich</cp:lastModifiedBy>
  <cp:revision>11</cp:revision>
  <cp:lastPrinted>2012-08-21T14:33:00Z</cp:lastPrinted>
  <dcterms:created xsi:type="dcterms:W3CDTF">2013-09-01T18:49:00Z</dcterms:created>
  <dcterms:modified xsi:type="dcterms:W3CDTF">2013-09-01T19:17:00Z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0x0101007DEBBF4040C7FA4A9465726D07484334</vt:lpwstr>
  </property>
</Properties>
</file>